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C" w:rsidRPr="00CE186E" w:rsidRDefault="00CE186E" w:rsidP="00B03472">
      <w:pPr>
        <w:rPr>
          <w:sz w:val="16"/>
          <w:szCs w:val="16"/>
        </w:rPr>
      </w:pPr>
      <w:r w:rsidRPr="00CE18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5012690</wp:posOffset>
                </wp:positionH>
                <wp:positionV relativeFrom="paragraph">
                  <wp:posOffset>6303010</wp:posOffset>
                </wp:positionV>
                <wp:extent cx="4276725" cy="82867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E" w:rsidRPr="00CE186E" w:rsidRDefault="00CE186E" w:rsidP="00CE18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E186E">
                              <w:rPr>
                                <w:sz w:val="14"/>
                                <w:szCs w:val="14"/>
                              </w:rPr>
                              <w:t>BALANZA DE PAGOS:</w:t>
                            </w:r>
                            <w:r w:rsidRPr="00CE186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registra los flujos reales y financieros que el país intercambia con el resto de las economías del mundo. Presenta</w:t>
                            </w:r>
                            <w:r w:rsidRPr="00CE186E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E186E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l</w:t>
                            </w:r>
                            <w:r w:rsidRPr="00CE186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a cuenta corriente </w:t>
                            </w:r>
                            <w:r w:rsidRPr="00CE186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ab/>
                              <w:t>que contabiliza nuestras exportaciones e importaciones de bienes y servicios, los ingresos y egresos por renta de los factores y por transferencias corrientes. La cuenta financiera registra los flujos de capital relacionados con inversiones directas y de cartera, préstamos, créditos comerciales, reservas internacionales y otros movimientos financieros</w:t>
                            </w:r>
                          </w:p>
                          <w:p w:rsidR="00CE186E" w:rsidRDefault="00CE1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4.7pt;margin-top:496.3pt;width:336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k9JgIAAEwEAAAOAAAAZHJzL2Uyb0RvYy54bWysVNuO0zAQfUfiHyy/07RRbxs1XS1dipCW&#10;BWnhA6a201g4nmC7TcrXM3a6pVzEAyIPlsczPj5zZiar274x7Kic12hLPhmNOVNWoNR2X/LPn7av&#10;lpz5AFaCQatKflKe365fvlh1baFyrNFI5RiBWF90bcnrENoiy7yoVQN+hK2y5KzQNRDIdPtMOugI&#10;vTFZPh7Psw6dbB0K5T2d3g9Ovk74VaVE+FBVXgVmSk7cQlpdWndxzdYrKPYO2lqLMw34BxYNaEuP&#10;XqDuIQA7OP0bVKOFQ49VGAlsMqwqLVTKgbKZjH/J5qmGVqVcSBzfXmTy/w9WPB4/OqYl1S7nzEJD&#10;NdocQDpkUrGg+oAsjyp1rS8o+Kml8NC/xp5upIx9+4Dii2cWNzXYvbpzDrtagSSWk3gzu7o64PgI&#10;suveo6TX4BAwAfWVa6KEJAojdKrW6VIh4sEEHU7zxXyRzzgT5Fvmy/lilp6A4vl263x4q7BhcVNy&#10;Rx2Q0OH44ENkA8VzSHzMo9Fyq41JhtvvNsaxI1C3bNN3Rv8pzFjWlfxmRjz+DjFO358gGh2o7Y1u&#10;KItLEBRRtjdWpqYMoM2wJ8rGnnWM0g0ihn7Xn+uyQ3kiRR0O7U3jSJsa3TfOOmrtkvuvB3CKM/PO&#10;UlVuJtNpnIVkTGeLnAx37dlde8AKgip54GzYbkKan5i6xTuqXqWTsLHMA5MzV2rZpPd5vOJMXNsp&#10;6sdPYP0dAAD//wMAUEsDBBQABgAIAAAAIQAIC1+s4wAAAA0BAAAPAAAAZHJzL2Rvd25yZXYueG1s&#10;TI/LTsMwEEX3SPyDNUhsEHWSRmkc4lQICQS7UqqydeNpEuFHsN00/D3uCnYzmqM759brWSsyofOD&#10;NRzSRQIETWvlYDoOu4/n+xKID8JIoaxBDj/oYd1cX9WikvZs3nHaho7EEOMrwaEPYawo9W2PWviF&#10;HdHE29E6LUJcXUelE+cYrhXNkqSgWgwmfujFiE89tl/bk+ZQ5q/Tp39bbvZtcVQs3K2ml2/H+e3N&#10;/PgAJOAc/mC46Ed1aKLTwZ6M9ERxWJUsjygHxrICyIXIi4wBOcQpzZYp0Kam/1s0vwAAAP//AwBQ&#10;SwECLQAUAAYACAAAACEAtoM4kv4AAADhAQAAEwAAAAAAAAAAAAAAAAAAAAAAW0NvbnRlbnRfVHlw&#10;ZXNdLnhtbFBLAQItABQABgAIAAAAIQA4/SH/1gAAAJQBAAALAAAAAAAAAAAAAAAAAC8BAABfcmVs&#10;cy8ucmVsc1BLAQItABQABgAIAAAAIQDREpk9JgIAAEwEAAAOAAAAAAAAAAAAAAAAAC4CAABkcnMv&#10;ZTJvRG9jLnhtbFBLAQItABQABgAIAAAAIQAIC1+s4wAAAA0BAAAPAAAAAAAAAAAAAAAAAIAEAABk&#10;cnMvZG93bnJldi54bWxQSwUGAAAAAAQABADzAAAAkAUAAAAA&#10;">
                <v:textbox>
                  <w:txbxContent>
                    <w:p w:rsidR="00CE186E" w:rsidRPr="00CE186E" w:rsidRDefault="00CE186E" w:rsidP="00CE186E">
                      <w:pPr>
                        <w:rPr>
                          <w:sz w:val="14"/>
                          <w:szCs w:val="14"/>
                        </w:rPr>
                      </w:pPr>
                      <w:r w:rsidRPr="00CE186E">
                        <w:rPr>
                          <w:sz w:val="14"/>
                          <w:szCs w:val="14"/>
                        </w:rPr>
                        <w:t>BALANZA DE PAGOS:</w:t>
                      </w:r>
                      <w:r w:rsidRPr="00CE186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registra los flujos reales y financieros que el país intercambia con el resto de las economías del mundo. Presenta</w:t>
                      </w:r>
                      <w:r w:rsidRPr="00CE186E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CE186E">
                        <w:rPr>
                          <w:rStyle w:val="apple-converted-space"/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l</w:t>
                      </w:r>
                      <w:r w:rsidRPr="00CE186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a cuenta corriente </w:t>
                      </w:r>
                      <w:r w:rsidRPr="00CE186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ab/>
                        <w:t>que contabiliza nuestras exportaciones e importaciones de bienes y servicios, los ingresos y egresos por renta de los factores y por transferencias corrientes. La cuenta financiera registra los flujos de capital relacionados con inversiones directas y de cartera, préstamos, créditos comerciales, reservas internacionales y otros movimientos financieros</w:t>
                      </w:r>
                    </w:p>
                    <w:p w:rsidR="00CE186E" w:rsidRDefault="00CE186E"/>
                  </w:txbxContent>
                </v:textbox>
              </v:shape>
            </w:pict>
          </mc:Fallback>
        </mc:AlternateContent>
      </w:r>
      <w:r w:rsidR="00B034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50E78" wp14:editId="0EC8EB96">
                <wp:simplePos x="0" y="0"/>
                <wp:positionH relativeFrom="column">
                  <wp:posOffset>5622290</wp:posOffset>
                </wp:positionH>
                <wp:positionV relativeFrom="paragraph">
                  <wp:posOffset>3264535</wp:posOffset>
                </wp:positionV>
                <wp:extent cx="2374265" cy="325755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18" w:rsidRPr="0062362C" w:rsidRDefault="005F0A18" w:rsidP="00AF0F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362C">
                              <w:rPr>
                                <w:b/>
                                <w:sz w:val="20"/>
                                <w:szCs w:val="20"/>
                              </w:rPr>
                              <w:t>ACTIVIDAD</w:t>
                            </w:r>
                          </w:p>
                          <w:p w:rsidR="005F0A18" w:rsidRPr="0062362C" w:rsidRDefault="005F0A18" w:rsidP="005F0A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362C">
                              <w:rPr>
                                <w:sz w:val="20"/>
                                <w:szCs w:val="20"/>
                              </w:rPr>
                              <w:t>¿Qué factores tienen en cuenta los organismos internacionales de crédito, para prestar asistencia a un país en vías de desarrollo?</w:t>
                            </w:r>
                          </w:p>
                          <w:p w:rsidR="005F0A18" w:rsidRPr="0062362C" w:rsidRDefault="005F0A18" w:rsidP="005F0A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362C">
                              <w:rPr>
                                <w:sz w:val="20"/>
                                <w:szCs w:val="20"/>
                              </w:rPr>
                              <w:t>Explica el objetivo, la función y el sentido de los organismos internacionales de crédito.</w:t>
                            </w:r>
                          </w:p>
                          <w:p w:rsidR="005F0A18" w:rsidRPr="0062362C" w:rsidRDefault="005F0A18" w:rsidP="005F0A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362C">
                              <w:rPr>
                                <w:sz w:val="20"/>
                                <w:szCs w:val="20"/>
                              </w:rPr>
                              <w:t>¿Qué contraprestaciones genera para un país subdesarrollado la intervención del FMI y  el Banco Mundial</w:t>
                            </w:r>
                          </w:p>
                          <w:p w:rsidR="00AF0F8D" w:rsidRPr="0062362C" w:rsidRDefault="00AF0F8D" w:rsidP="005F0A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362C">
                              <w:rPr>
                                <w:sz w:val="20"/>
                                <w:szCs w:val="20"/>
                              </w:rPr>
                              <w:t>El FMI cuando otorga préstamos, establece como condiciones  unas medidas de ajuste a las finanzas públicas, promueve la venta de Empresas del Estado y hace que los países realicen una serie de medidas estructurales. ¿En qué consisten esas medidas estructurales y cuáles pueden ser las consecuencias para las economías de los hogares de esos países?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2.7pt;margin-top:257.05pt;width:186.95pt;height:256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u3LgIAAFUEAAAOAAAAZHJzL2Uyb0RvYy54bWysVNtu2zAMfR+wfxD0vjhx4qY14hRdug4D&#10;ugvQ7QMYSY6FyaInKbG7rx8lp2nQbS/D/CCIInV0eEh6dT20hh2U8xptxWeTKWfKCpTa7ir+7evd&#10;m0vOfAArwaBVFX9Unl+vX79a9V2pcmzQSOUYgVhf9l3FmxC6Msu8aFQLfoKdsuSs0bUQyHS7TDro&#10;Cb01WT6dXmQ9Otk5FMp7Or0dnXyd8OtaifC5rr0KzFScuIW0urRu45qtV1DuHHSNFkca8A8sWtCW&#10;Hj1B3UIAtnf6N6hWC4ce6zAR2GZY11qolANlM5u+yOahgU6lXEgc351k8v8PVnw6fHFMy4rPp0vO&#10;LLRUpM0epEMmFQtqCMjyKFPf+ZKiHzqKD8NbHKjcKWXf3aP47pnFTQN2p26cw75RIInmLN7Mzq6O&#10;OD6CbPuPKOk12AdMQEPt2qghqcIIncr1eCoR8WCCDvP5cpFfFJwJ8s3zYlkUqYgZlE/XO+fDe4Ut&#10;i5uKO+qBBA+Hex8iHSifQuJrHo2Wd9qYZLjddmMcOwD1y136UgYvwoxlfcWvirwYFfgrxDR9f4Jo&#10;daDGN7qt+OUpCMqo2zsrU1sG0GbcE2Vjj0JG7UYVw7AdUumSylHkLcpHUtbh2Oc0l7Rp0P3krKce&#10;r7j/sQenODMfLFXnarZYxKFIxqJY5mS4c8/23ANWEFTFA2fjdhPSIEXdLN5QFWud9H1mcqRMvZtk&#10;P85ZHI5zO0U9/w3WvwAAAP//AwBQSwMEFAAGAAgAAAAhAIb30OjiAAAADQEAAA8AAABkcnMvZG93&#10;bnJldi54bWxMj8FOwzAMhu9IvENkJG4sbVmhlKYTmrTLbnQT7Jg1psnWOFWTbd3bk53gZsuffn9/&#10;tZhsz844euNIQDpLgCG1ThnqBGw3q6cCmA+SlOwdoYAreljU93eVLJW70Ceem9CxGEK+lAJ0CEPJ&#10;uW81WulnbkCKtx83WhniOnZcjfISw23PsyR54VYaih+0HHCpsT02JyvAH9NV/u0OW71bX3Vz2Jkv&#10;s14K8fgwfbwDCziFPxhu+lEd6ui0dydSnvUCiiKfR1RAns5TYDciy9+ege3jlGSvKfC64v9b1L8A&#10;AAD//wMAUEsBAi0AFAAGAAgAAAAhALaDOJL+AAAA4QEAABMAAAAAAAAAAAAAAAAAAAAAAFtDb250&#10;ZW50X1R5cGVzXS54bWxQSwECLQAUAAYACAAAACEAOP0h/9YAAACUAQAACwAAAAAAAAAAAAAAAAAv&#10;AQAAX3JlbHMvLnJlbHNQSwECLQAUAAYACAAAACEAg/7rty4CAABVBAAADgAAAAAAAAAAAAAAAAAu&#10;AgAAZHJzL2Uyb0RvYy54bWxQSwECLQAUAAYACAAAACEAhvfQ6OIAAAANAQAADwAAAAAAAAAAAAAA&#10;AACIBAAAZHJzL2Rvd25yZXYueG1sUEsFBgAAAAAEAAQA8wAAAJcFAAAAAA==&#10;">
                <v:textbox>
                  <w:txbxContent>
                    <w:p w:rsidR="005F0A18" w:rsidRPr="0062362C" w:rsidRDefault="005F0A18" w:rsidP="00AF0F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362C">
                        <w:rPr>
                          <w:b/>
                          <w:sz w:val="20"/>
                          <w:szCs w:val="20"/>
                        </w:rPr>
                        <w:t>ACTIVIDAD</w:t>
                      </w:r>
                    </w:p>
                    <w:p w:rsidR="005F0A18" w:rsidRPr="0062362C" w:rsidRDefault="005F0A18" w:rsidP="005F0A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2362C">
                        <w:rPr>
                          <w:sz w:val="20"/>
                          <w:szCs w:val="20"/>
                        </w:rPr>
                        <w:t>¿Qué factores tienen en cuenta los organismos internacionales de crédito, para prestar asistencia a un país en vías de desarrollo?</w:t>
                      </w:r>
                    </w:p>
                    <w:p w:rsidR="005F0A18" w:rsidRPr="0062362C" w:rsidRDefault="005F0A18" w:rsidP="005F0A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2362C">
                        <w:rPr>
                          <w:sz w:val="20"/>
                          <w:szCs w:val="20"/>
                        </w:rPr>
                        <w:t>Explica el objetivo, la función y el sentido de los organismos internacionales de crédito.</w:t>
                      </w:r>
                    </w:p>
                    <w:p w:rsidR="005F0A18" w:rsidRPr="0062362C" w:rsidRDefault="005F0A18" w:rsidP="005F0A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2362C">
                        <w:rPr>
                          <w:sz w:val="20"/>
                          <w:szCs w:val="20"/>
                        </w:rPr>
                        <w:t>¿Qué contraprestaciones genera para un país subdesarrollado la intervención del FMI y  el Banco Mundial</w:t>
                      </w:r>
                    </w:p>
                    <w:p w:rsidR="00AF0F8D" w:rsidRPr="0062362C" w:rsidRDefault="00AF0F8D" w:rsidP="005F0A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2362C">
                        <w:rPr>
                          <w:sz w:val="20"/>
                          <w:szCs w:val="20"/>
                        </w:rPr>
                        <w:t>El FMI cuando otorga préstamos, establece como condiciones  unas medidas de ajuste a las finanzas públicas, promueve la venta de Empresas del Estado y hace que los países realicen una serie de medidas estructurales. ¿En qué consisten esas medidas estructurales y cuáles pueden ser las consecuencias para las economías de los hogares de esos países?</w:t>
                      </w:r>
                    </w:p>
                  </w:txbxContent>
                </v:textbox>
              </v:shape>
            </w:pict>
          </mc:Fallback>
        </mc:AlternateContent>
      </w:r>
      <w:r w:rsidR="00B03472"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71C8E024" wp14:editId="424BBCAA">
            <wp:simplePos x="0" y="0"/>
            <wp:positionH relativeFrom="column">
              <wp:posOffset>4160520</wp:posOffset>
            </wp:positionH>
            <wp:positionV relativeFrom="paragraph">
              <wp:posOffset>6466205</wp:posOffset>
            </wp:positionV>
            <wp:extent cx="428625" cy="428625"/>
            <wp:effectExtent l="0" t="0" r="9525" b="9525"/>
            <wp:wrapNone/>
            <wp:docPr id="7" name="Imagen 7" descr="ICS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S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72"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E919BB3" wp14:editId="630F08FA">
            <wp:simplePos x="0" y="0"/>
            <wp:positionH relativeFrom="column">
              <wp:posOffset>4484370</wp:posOffset>
            </wp:positionH>
            <wp:positionV relativeFrom="paragraph">
              <wp:posOffset>5542280</wp:posOffset>
            </wp:positionV>
            <wp:extent cx="428625" cy="428625"/>
            <wp:effectExtent l="0" t="0" r="9525" b="9525"/>
            <wp:wrapNone/>
            <wp:docPr id="6" name="Imagen 6" descr="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72"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52D84ED6" wp14:editId="4F5556C9">
            <wp:simplePos x="0" y="0"/>
            <wp:positionH relativeFrom="column">
              <wp:posOffset>4265295</wp:posOffset>
            </wp:positionH>
            <wp:positionV relativeFrom="paragraph">
              <wp:posOffset>4580255</wp:posOffset>
            </wp:positionV>
            <wp:extent cx="685800" cy="685800"/>
            <wp:effectExtent l="0" t="0" r="0" b="0"/>
            <wp:wrapNone/>
            <wp:docPr id="5" name="Imagen 5" descr="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72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7EF3E34" wp14:editId="50321AEB">
            <wp:simplePos x="0" y="0"/>
            <wp:positionH relativeFrom="column">
              <wp:posOffset>4525645</wp:posOffset>
            </wp:positionH>
            <wp:positionV relativeFrom="paragraph">
              <wp:posOffset>2788285</wp:posOffset>
            </wp:positionV>
            <wp:extent cx="953135" cy="752475"/>
            <wp:effectExtent l="0" t="0" r="0" b="9525"/>
            <wp:wrapNone/>
            <wp:docPr id="3" name="Imagen 3" descr="https://encrypted-tbn1.gstatic.com/images?q=tbn:ANd9GcRpu1GFTMcL-8D4N1k9humHE2lORHPKRydrQaGjVBHOvgM4EFR1czwt2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pu1GFTMcL-8D4N1k9humHE2lORHPKRydrQaGjVBHOvgM4EFR1czwt2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72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D3F94E5" wp14:editId="7B3FE1C4">
            <wp:simplePos x="0" y="0"/>
            <wp:positionH relativeFrom="column">
              <wp:posOffset>4517390</wp:posOffset>
            </wp:positionH>
            <wp:positionV relativeFrom="paragraph">
              <wp:posOffset>3921760</wp:posOffset>
            </wp:positionV>
            <wp:extent cx="1102995" cy="561975"/>
            <wp:effectExtent l="0" t="0" r="1905" b="9525"/>
            <wp:wrapNone/>
            <wp:docPr id="4" name="Imagen 4" descr="http://www.bnamericas.com/multimedia/122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namericas.com/multimedia/12228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28F95" wp14:editId="210B36D9">
                <wp:simplePos x="0" y="0"/>
                <wp:positionH relativeFrom="column">
                  <wp:posOffset>5483860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28575" b="228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8D" w:rsidRPr="00AF0F8D" w:rsidRDefault="00AF0F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0F8D">
                              <w:rPr>
                                <w:b/>
                                <w:sz w:val="20"/>
                                <w:szCs w:val="20"/>
                              </w:rPr>
                              <w:t>OBLIGACIONES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los países suscritos al FMI</w:t>
                            </w:r>
                            <w:r w:rsidRPr="00AF0F8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F0F8D">
                              <w:rPr>
                                <w:sz w:val="20"/>
                                <w:szCs w:val="20"/>
                              </w:rPr>
                              <w:t xml:space="preserve"> de acuerdo con los estatutos del FMI, los países miembros se obligan a colaborar con él y entre sí, para asegurar los regímenes cambiarios ordenados, y a promover un siste</w:t>
                            </w:r>
                            <w:bookmarkStart w:id="0" w:name="_GoBack"/>
                            <w:r w:rsidRPr="00AF0F8D">
                              <w:rPr>
                                <w:sz w:val="20"/>
                                <w:szCs w:val="20"/>
                              </w:rPr>
                              <w:t>ma estable de tipos de cambio. En consecuencia, cada nación miembro tiene, entre otros las siguientes obligaciones:</w:t>
                            </w:r>
                          </w:p>
                          <w:p w:rsidR="00AF0F8D" w:rsidRPr="00AF0F8D" w:rsidRDefault="00AF0F8D" w:rsidP="00AF0F8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F0F8D">
                              <w:rPr>
                                <w:sz w:val="20"/>
                                <w:szCs w:val="20"/>
                              </w:rPr>
                              <w:t>Hacer todo lo posible para que sus políticas económicas sirvan al objetivo de promover un crecimiento económico ordenado, con razonable estabilidad de precios, prestando la debida atención a sus desequilibrios internos</w:t>
                            </w:r>
                          </w:p>
                          <w:p w:rsidR="00AF0F8D" w:rsidRDefault="00AF0F8D" w:rsidP="00AF0F8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AF0F8D">
                              <w:rPr>
                                <w:sz w:val="20"/>
                                <w:szCs w:val="20"/>
                              </w:rPr>
                              <w:t>Tratar de promover la estabilidad fomentando condiciones básicas ordenadas, tanto económicas como financieras,  y un sistema monetario que no tienda a producir perturbaciones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1.8pt;margin-top:6.9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bLLAIAAFQEAAAOAAAAZHJzL2Uyb0RvYy54bWysVNtu2zAMfR+wfxD0vjpxk7Yx6hRdugwD&#10;ugvQ7QMYSY6FyaImKbG7ry8lp1l2exnmB0EUqSPyHNLXN0Nn2F75oNHWfHo24UxZgVLbbc2/fF6/&#10;uuIsRLASDFpV80cV+M3y5Yvr3lWqxBaNVJ4RiA1V72rexuiqogiiVR2EM3TKkrNB30Ek028L6aEn&#10;9M4U5WRyUfTopfMoVAh0ejc6+TLjN40S8WPTBBWZqTnlFvPq87pJa7G8hmrrwbVaHNKAf8iiA23p&#10;0SPUHURgO69/g+q08BiwiWcCuwKbRguVa6BqppNfqnlowalcC5ET3JGm8P9gxYf9J8+0JO2mnFno&#10;SKPVDqRHJhWLaojIysRS70JFwQ+OwuPwGge6kSsO7h7F18AsrlqwW3XrPfatAklZTtPN4uTqiBMS&#10;yKZ/j5Jeg13EDDQ0vksUEimM0Emtx6NClAcTdFieX87KizlngnzT2eR8cTXPb0D1fN35EN8q7Fja&#10;1NxTC2R42N+HmNKB6jkkvRbQaLnWxmTDbzcr49keqF3W+Tug/xRmLOtrvpiX85GBv0JM8vcniE5H&#10;6nuju5pfHYOgSry9sTJ3ZQRtxj2lbOyByMTdyGIcNkNW7qjPBuUjMetxbHMaS9q06L9z1lOL1zx8&#10;24FXnJl3ltRZTGezNBPZmM0vSzL8qWdz6gErCKrmkbNxu4p5jjJv7pZUXOvMb5J7zOSQMrVupv0w&#10;Zmk2Tu0c9eNnsHwCAAD//wMAUEsDBBQABgAIAAAAIQAqciVQ3gAAAAsBAAAPAAAAZHJzL2Rvd25y&#10;ZXYueG1sTI9BT4NAEIXvJv6HzZh4s4tQaYssTUP02qStidcpuwLKziK7UPz3Tk96nLwvb76Xb2fb&#10;ickMvnWk4HERgTBUOd1SreDt9PqwBuEDksbOkVHwYzxsi9ubHDPtLnQw0zHUgkvIZ6igCaHPpPRV&#10;Yyz6hesNcfbhBouBz6GWesALl9tOxlGUSost8YcGe1M2pvo6jlbBeCp306GMP9+nvV7u0xe02H0r&#10;dX83755BBDOHPxiu+qwOBTud3Ujai07BOk1SRjlIeMIViJPVE4izgjhZbkAWufy/ofgFAAD//wMA&#10;UEsBAi0AFAAGAAgAAAAhALaDOJL+AAAA4QEAABMAAAAAAAAAAAAAAAAAAAAAAFtDb250ZW50X1R5&#10;cGVzXS54bWxQSwECLQAUAAYACAAAACEAOP0h/9YAAACUAQAACwAAAAAAAAAAAAAAAAAvAQAAX3Jl&#10;bHMvLnJlbHNQSwECLQAUAAYACAAAACEAp3Z2yywCAABUBAAADgAAAAAAAAAAAAAAAAAuAgAAZHJz&#10;L2Uyb0RvYy54bWxQSwECLQAUAAYACAAAACEAKnIlUN4AAAALAQAADwAAAAAAAAAAAAAAAACGBAAA&#10;ZHJzL2Rvd25yZXYueG1sUEsFBgAAAAAEAAQA8wAAAJEFAAAAAA==&#10;">
                <v:textbox style="mso-fit-shape-to-text:t">
                  <w:txbxContent>
                    <w:p w:rsidR="00AF0F8D" w:rsidRPr="00AF0F8D" w:rsidRDefault="00AF0F8D">
                      <w:pPr>
                        <w:rPr>
                          <w:sz w:val="20"/>
                          <w:szCs w:val="20"/>
                        </w:rPr>
                      </w:pPr>
                      <w:r w:rsidRPr="00AF0F8D">
                        <w:rPr>
                          <w:b/>
                          <w:sz w:val="20"/>
                          <w:szCs w:val="20"/>
                        </w:rPr>
                        <w:t>OBLIGACIONES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de los países suscritos al FMI</w:t>
                      </w:r>
                      <w:r w:rsidRPr="00AF0F8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AF0F8D">
                        <w:rPr>
                          <w:sz w:val="20"/>
                          <w:szCs w:val="20"/>
                        </w:rPr>
                        <w:t xml:space="preserve"> de acuerdo con los estatutos del FMI, los países miembros se obligan a colaborar con él y entre sí, para asegurar los regímenes cambiarios ordenados, y a promover un siste</w:t>
                      </w:r>
                      <w:bookmarkStart w:id="1" w:name="_GoBack"/>
                      <w:r w:rsidRPr="00AF0F8D">
                        <w:rPr>
                          <w:sz w:val="20"/>
                          <w:szCs w:val="20"/>
                        </w:rPr>
                        <w:t>ma estable de tipos de cambio. En consecuencia, cada nación miembro tiene, entre otros las siguientes obligaciones:</w:t>
                      </w:r>
                    </w:p>
                    <w:p w:rsidR="00AF0F8D" w:rsidRPr="00AF0F8D" w:rsidRDefault="00AF0F8D" w:rsidP="00AF0F8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F0F8D">
                        <w:rPr>
                          <w:sz w:val="20"/>
                          <w:szCs w:val="20"/>
                        </w:rPr>
                        <w:t>Hacer todo lo posible para que sus políticas económicas sirvan al objetivo de promover un crecimiento económico ordenado, con razonable estabilidad de precios, prestando la debida atención a sus desequilibrios internos</w:t>
                      </w:r>
                    </w:p>
                    <w:p w:rsidR="00AF0F8D" w:rsidRDefault="00AF0F8D" w:rsidP="00AF0F8D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AF0F8D">
                        <w:rPr>
                          <w:sz w:val="20"/>
                          <w:szCs w:val="20"/>
                        </w:rPr>
                        <w:t>Tratar de promover la estabilidad fomentando condiciones básicas ordenadas, tanto económicas como financieras,  y un sistema monetario que no tienda a producir perturbaciones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0A18"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4643F614" wp14:editId="38442F8A">
            <wp:simplePos x="0" y="0"/>
            <wp:positionH relativeFrom="column">
              <wp:posOffset>1445895</wp:posOffset>
            </wp:positionH>
            <wp:positionV relativeFrom="paragraph">
              <wp:posOffset>-77470</wp:posOffset>
            </wp:positionV>
            <wp:extent cx="647700" cy="658495"/>
            <wp:effectExtent l="0" t="0" r="0" b="8255"/>
            <wp:wrapNone/>
            <wp:docPr id="8" name="Imagen 8" descr="http://www.cinu.org.mx/multi/onutrabaja/imagenes/fmi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nu.org.mx/multi/onutrabaja/imagenes/fmi3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83"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2AE0858B" wp14:editId="026FF91F">
            <wp:simplePos x="0" y="0"/>
            <wp:positionH relativeFrom="column">
              <wp:posOffset>4455795</wp:posOffset>
            </wp:positionH>
            <wp:positionV relativeFrom="paragraph">
              <wp:posOffset>86996</wp:posOffset>
            </wp:positionV>
            <wp:extent cx="1033145" cy="885825"/>
            <wp:effectExtent l="0" t="0" r="0" b="9525"/>
            <wp:wrapNone/>
            <wp:docPr id="9" name="Imagen 9" descr="http://3.bp.blogspot.com/--qr1X6yJG6Q/Ti93LHdUbFI/AAAAAAAABME/7W54ykOZR4U/s1600/banco-mundial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-qr1X6yJG6Q/Ti93LHdUbFI/AAAAAAAABME/7W54ykOZR4U/s1600/banco-mundial-logo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72">
        <w:rPr>
          <w:noProof/>
          <w:lang w:eastAsia="es-CO"/>
        </w:rPr>
        <w:drawing>
          <wp:inline distT="0" distB="0" distL="0" distR="0" wp14:anchorId="1CB4C2A7" wp14:editId="5D9C3079">
            <wp:extent cx="5181600" cy="2867025"/>
            <wp:effectExtent l="38100" t="19050" r="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B03472">
        <w:rPr>
          <w:noProof/>
          <w:lang w:eastAsia="es-CO"/>
        </w:rPr>
        <w:drawing>
          <wp:inline distT="0" distB="0" distL="0" distR="0" wp14:anchorId="4BFC7E74" wp14:editId="308C0295">
            <wp:extent cx="4733925" cy="4143375"/>
            <wp:effectExtent l="0" t="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62362C" w:rsidRPr="00CE186E" w:rsidSect="00B03472">
      <w:headerReference w:type="default" r:id="rId28"/>
      <w:pgSz w:w="15840" w:h="12240" w:orient="landscape"/>
      <w:pgMar w:top="709" w:right="70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FC" w:rsidRDefault="00005DFC" w:rsidP="00777A5C">
      <w:pPr>
        <w:spacing w:after="0" w:line="240" w:lineRule="auto"/>
      </w:pPr>
      <w:r>
        <w:separator/>
      </w:r>
    </w:p>
  </w:endnote>
  <w:endnote w:type="continuationSeparator" w:id="0">
    <w:p w:rsidR="00005DFC" w:rsidRDefault="00005DFC" w:rsidP="007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FC" w:rsidRDefault="00005DFC" w:rsidP="00777A5C">
      <w:pPr>
        <w:spacing w:after="0" w:line="240" w:lineRule="auto"/>
      </w:pPr>
      <w:r>
        <w:separator/>
      </w:r>
    </w:p>
  </w:footnote>
  <w:footnote w:type="continuationSeparator" w:id="0">
    <w:p w:rsidR="00005DFC" w:rsidRDefault="00005DFC" w:rsidP="0077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5C" w:rsidRPr="000C0BAA" w:rsidRDefault="00777A5C">
    <w:pPr>
      <w:pStyle w:val="Encabezado"/>
      <w:rPr>
        <w:sz w:val="18"/>
        <w:szCs w:val="18"/>
      </w:rPr>
    </w:pPr>
    <w:r w:rsidRPr="000C0BAA">
      <w:rPr>
        <w:sz w:val="18"/>
        <w:szCs w:val="18"/>
      </w:rPr>
      <w:t>Clase Ciencias Económicas y Políticas IE TOMAS CADAVID</w:t>
    </w:r>
    <w:r w:rsidR="000C0BAA" w:rsidRPr="000C0BAA">
      <w:rPr>
        <w:sz w:val="18"/>
        <w:szCs w:val="18"/>
      </w:rPr>
      <w:t xml:space="preserve"> RESTREPO</w:t>
    </w:r>
    <w:r w:rsidR="000C0BAA">
      <w:rPr>
        <w:sz w:val="18"/>
        <w:szCs w:val="18"/>
      </w:rPr>
      <w:t xml:space="preserve">                          </w:t>
    </w:r>
    <w:r w:rsidRPr="000C0BAA">
      <w:rPr>
        <w:sz w:val="18"/>
        <w:szCs w:val="18"/>
      </w:rPr>
      <w:tab/>
      <w:t xml:space="preserve">INDICADOR: </w:t>
    </w:r>
    <w:r w:rsidR="000C0BAA" w:rsidRPr="000C0BAA">
      <w:rPr>
        <w:sz w:val="18"/>
        <w:szCs w:val="18"/>
      </w:rPr>
      <w:t>Explica el sentido de los llamados organismos internacionales de crédito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17"/>
    <w:multiLevelType w:val="hybridMultilevel"/>
    <w:tmpl w:val="3D045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27B4"/>
    <w:multiLevelType w:val="hybridMultilevel"/>
    <w:tmpl w:val="C1D470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5C"/>
    <w:rsid w:val="00005DFC"/>
    <w:rsid w:val="000C0BAA"/>
    <w:rsid w:val="004576AE"/>
    <w:rsid w:val="0056248A"/>
    <w:rsid w:val="005E7E68"/>
    <w:rsid w:val="005F0A18"/>
    <w:rsid w:val="0062362C"/>
    <w:rsid w:val="00777A5C"/>
    <w:rsid w:val="00816855"/>
    <w:rsid w:val="009847F6"/>
    <w:rsid w:val="00A50798"/>
    <w:rsid w:val="00A878DD"/>
    <w:rsid w:val="00AF0F8D"/>
    <w:rsid w:val="00B03472"/>
    <w:rsid w:val="00CD718D"/>
    <w:rsid w:val="00CE186E"/>
    <w:rsid w:val="00DC0783"/>
    <w:rsid w:val="00E94D3B"/>
    <w:rsid w:val="00EB7E8F"/>
    <w:rsid w:val="00F1549D"/>
    <w:rsid w:val="00F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A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7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A5C"/>
  </w:style>
  <w:style w:type="paragraph" w:styleId="Piedepgina">
    <w:name w:val="footer"/>
    <w:basedOn w:val="Normal"/>
    <w:link w:val="PiedepginaCar"/>
    <w:uiPriority w:val="99"/>
    <w:unhideWhenUsed/>
    <w:rsid w:val="00777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A5C"/>
  </w:style>
  <w:style w:type="paragraph" w:styleId="Prrafodelista">
    <w:name w:val="List Paragraph"/>
    <w:basedOn w:val="Normal"/>
    <w:uiPriority w:val="34"/>
    <w:qFormat/>
    <w:rsid w:val="005F0A1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A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7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A5C"/>
  </w:style>
  <w:style w:type="paragraph" w:styleId="Piedepgina">
    <w:name w:val="footer"/>
    <w:basedOn w:val="Normal"/>
    <w:link w:val="PiedepginaCar"/>
    <w:uiPriority w:val="99"/>
    <w:unhideWhenUsed/>
    <w:rsid w:val="00777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A5C"/>
  </w:style>
  <w:style w:type="paragraph" w:styleId="Prrafodelista">
    <w:name w:val="List Paragraph"/>
    <w:basedOn w:val="Normal"/>
    <w:uiPriority w:val="34"/>
    <w:qFormat/>
    <w:rsid w:val="005F0A1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diagramData" Target="diagrams/data2.xm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F4EA9B-C541-4733-8C59-1A1EBA615B20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C39E6B56-FB2D-4B10-9F96-6DC0964CC81A}">
      <dgm:prSet phldrT="[Texto]"/>
      <dgm:spPr/>
      <dgm:t>
        <a:bodyPr/>
        <a:lstStyle/>
        <a:p>
          <a:r>
            <a:rPr lang="es-CO"/>
            <a:t>FUNCIONES DEL FMI</a:t>
          </a:r>
        </a:p>
      </dgm:t>
    </dgm:pt>
    <dgm:pt modelId="{B73CBF51-5F79-4687-9869-C78D9351F4EE}" type="parTrans" cxnId="{2030F462-E575-429C-986F-1134C48756F6}">
      <dgm:prSet/>
      <dgm:spPr/>
      <dgm:t>
        <a:bodyPr/>
        <a:lstStyle/>
        <a:p>
          <a:endParaRPr lang="es-CO"/>
        </a:p>
      </dgm:t>
    </dgm:pt>
    <dgm:pt modelId="{9E774975-DF10-4DCF-A8AD-DFFC104BD55F}" type="sibTrans" cxnId="{2030F462-E575-429C-986F-1134C48756F6}">
      <dgm:prSet/>
      <dgm:spPr/>
      <dgm:t>
        <a:bodyPr/>
        <a:lstStyle/>
        <a:p>
          <a:endParaRPr lang="es-CO"/>
        </a:p>
      </dgm:t>
    </dgm:pt>
    <dgm:pt modelId="{7F4EED99-E54B-44AB-A382-25D6D82EA008}">
      <dgm:prSet phldrT="[Texto]"/>
      <dgm:spPr>
        <a:noFill/>
      </dgm:spPr>
      <dgm:t>
        <a:bodyPr/>
        <a:lstStyle/>
        <a:p>
          <a:r>
            <a:rPr lang="es-CO"/>
            <a:t>Aplicar un código de conducta en relación con las políticas de tipo de cambio</a:t>
          </a:r>
        </a:p>
      </dgm:t>
    </dgm:pt>
    <dgm:pt modelId="{BFEBF427-AA98-46DE-9FC4-B92C4B55B26A}" type="parTrans" cxnId="{7724325C-D7C7-4ADA-B9C0-852DDB1CB745}">
      <dgm:prSet/>
      <dgm:spPr/>
      <dgm:t>
        <a:bodyPr/>
        <a:lstStyle/>
        <a:p>
          <a:endParaRPr lang="es-CO"/>
        </a:p>
      </dgm:t>
    </dgm:pt>
    <dgm:pt modelId="{490ACAE2-41AA-4C3D-8891-4A2ABA14DE4A}" type="sibTrans" cxnId="{7724325C-D7C7-4ADA-B9C0-852DDB1CB745}">
      <dgm:prSet/>
      <dgm:spPr/>
      <dgm:t>
        <a:bodyPr/>
        <a:lstStyle/>
        <a:p>
          <a:endParaRPr lang="es-CO"/>
        </a:p>
      </dgm:t>
    </dgm:pt>
    <dgm:pt modelId="{756D3E34-9B1F-4D6E-911C-DBA013E6DC70}">
      <dgm:prSet phldrT="[Texto]"/>
      <dgm:spPr>
        <a:noFill/>
      </dgm:spPr>
      <dgm:t>
        <a:bodyPr/>
        <a:lstStyle/>
        <a:p>
          <a:r>
            <a:rPr lang="es-CO"/>
            <a:t>Facilitar recursos financieros a los países miembros para evitar desequilibrios en la balanza de pagos.</a:t>
          </a:r>
        </a:p>
      </dgm:t>
    </dgm:pt>
    <dgm:pt modelId="{4F1BFB69-6EEF-4227-B05D-2B638DE53ED8}" type="parTrans" cxnId="{DB6C2A5A-EFF4-4D5B-A998-8E0BCE8DCF4F}">
      <dgm:prSet/>
      <dgm:spPr/>
      <dgm:t>
        <a:bodyPr/>
        <a:lstStyle/>
        <a:p>
          <a:endParaRPr lang="es-CO"/>
        </a:p>
      </dgm:t>
    </dgm:pt>
    <dgm:pt modelId="{9C847896-9097-4CEC-8422-51D12BF9E161}" type="sibTrans" cxnId="{DB6C2A5A-EFF4-4D5B-A998-8E0BCE8DCF4F}">
      <dgm:prSet/>
      <dgm:spPr/>
      <dgm:t>
        <a:bodyPr/>
        <a:lstStyle/>
        <a:p>
          <a:endParaRPr lang="es-CO"/>
        </a:p>
      </dgm:t>
    </dgm:pt>
    <dgm:pt modelId="{6A92AD4C-D8AC-4CA6-AEF1-3153D7871DE3}">
      <dgm:prSet phldrT="[Texto]"/>
      <dgm:spPr/>
      <dgm:t>
        <a:bodyPr/>
        <a:lstStyle/>
        <a:p>
          <a:r>
            <a:rPr lang="es-CO"/>
            <a:t>FUNCIONES DEL BM</a:t>
          </a:r>
        </a:p>
      </dgm:t>
    </dgm:pt>
    <dgm:pt modelId="{144E9014-7F39-416F-AE71-8E9BFD79A9A0}" type="parTrans" cxnId="{B671E02E-DF65-43A4-AB31-81A8D38E260C}">
      <dgm:prSet/>
      <dgm:spPr/>
      <dgm:t>
        <a:bodyPr/>
        <a:lstStyle/>
        <a:p>
          <a:endParaRPr lang="es-CO"/>
        </a:p>
      </dgm:t>
    </dgm:pt>
    <dgm:pt modelId="{BB79ABCF-D04D-4C8D-B516-F276303E4345}" type="sibTrans" cxnId="{B671E02E-DF65-43A4-AB31-81A8D38E260C}">
      <dgm:prSet/>
      <dgm:spPr/>
      <dgm:t>
        <a:bodyPr/>
        <a:lstStyle/>
        <a:p>
          <a:endParaRPr lang="es-CO"/>
        </a:p>
      </dgm:t>
    </dgm:pt>
    <dgm:pt modelId="{22A7CD55-D9CE-4969-A950-17979707E0F4}">
      <dgm:prSet phldrT="[Texto]"/>
      <dgm:spPr>
        <a:noFill/>
      </dgm:spPr>
      <dgm:t>
        <a:bodyPr/>
        <a:lstStyle/>
        <a:p>
          <a:r>
            <a:rPr lang="es-CO"/>
            <a:t>Terminar con la pobreza extrema </a:t>
          </a:r>
          <a:r>
            <a:rPr lang="es-CO" b="0" i="0"/>
            <a:t>disminuyendo el porcentaje de las personas que viven con menos de US$1,25 al día a al 3% antes de fines de 2030</a:t>
          </a:r>
          <a:endParaRPr lang="es-CO"/>
        </a:p>
      </dgm:t>
    </dgm:pt>
    <dgm:pt modelId="{18910922-37AC-4CD3-8C59-B614B7AB97A3}" type="parTrans" cxnId="{C3F18FCC-FEE8-49D9-B467-96117D4AEB53}">
      <dgm:prSet/>
      <dgm:spPr/>
      <dgm:t>
        <a:bodyPr/>
        <a:lstStyle/>
        <a:p>
          <a:endParaRPr lang="es-CO"/>
        </a:p>
      </dgm:t>
    </dgm:pt>
    <dgm:pt modelId="{CB89CC6D-7C3C-457D-8FA1-CB5C2CD546F3}" type="sibTrans" cxnId="{C3F18FCC-FEE8-49D9-B467-96117D4AEB53}">
      <dgm:prSet/>
      <dgm:spPr/>
      <dgm:t>
        <a:bodyPr/>
        <a:lstStyle/>
        <a:p>
          <a:endParaRPr lang="es-CO"/>
        </a:p>
      </dgm:t>
    </dgm:pt>
    <dgm:pt modelId="{C08A57E8-2ABD-49C8-B067-F598764955DF}">
      <dgm:prSet phldrT="[Texto]"/>
      <dgm:spPr>
        <a:noFill/>
      </dgm:spPr>
      <dgm:t>
        <a:bodyPr/>
        <a:lstStyle/>
        <a:p>
          <a:r>
            <a:rPr lang="es-CO"/>
            <a:t>Fomentar la prosperidad compartida, para ello, l</a:t>
          </a:r>
          <a:r>
            <a:rPr lang="es-CO" b="0" i="0"/>
            <a:t>a meta es promover el crecimiento de los ingresos de la población de todos los países que se sitúa en el 40% inferior de la distribución del ingreso.</a:t>
          </a:r>
          <a:endParaRPr lang="es-CO"/>
        </a:p>
      </dgm:t>
    </dgm:pt>
    <dgm:pt modelId="{903777C0-8709-406D-90FD-8C2CA0B86FF9}" type="parTrans" cxnId="{EF0A49A0-E497-4C0E-ADBE-3A7134F7B199}">
      <dgm:prSet/>
      <dgm:spPr/>
      <dgm:t>
        <a:bodyPr/>
        <a:lstStyle/>
        <a:p>
          <a:endParaRPr lang="es-CO"/>
        </a:p>
      </dgm:t>
    </dgm:pt>
    <dgm:pt modelId="{EC087A0C-C992-42F6-A99C-3DA6E006157D}" type="sibTrans" cxnId="{EF0A49A0-E497-4C0E-ADBE-3A7134F7B199}">
      <dgm:prSet/>
      <dgm:spPr/>
      <dgm:t>
        <a:bodyPr/>
        <a:lstStyle/>
        <a:p>
          <a:endParaRPr lang="es-CO"/>
        </a:p>
      </dgm:t>
    </dgm:pt>
    <dgm:pt modelId="{75BCBC0A-14A8-486D-BAE6-18C6F6C51EB3}">
      <dgm:prSet/>
      <dgm:spPr>
        <a:noFill/>
      </dgm:spPr>
      <dgm:t>
        <a:bodyPr/>
        <a:lstStyle/>
        <a:p>
          <a:r>
            <a:rPr lang="es-CO"/>
            <a:t>Propiciar la colaboración entre los países miembros en el campo monetario</a:t>
          </a:r>
        </a:p>
      </dgm:t>
    </dgm:pt>
    <dgm:pt modelId="{ECD0DCA2-B79C-4032-8FDA-2A7834431175}" type="parTrans" cxnId="{8E4399F6-44F5-4ABF-98EE-9135EA6F0850}">
      <dgm:prSet/>
      <dgm:spPr/>
      <dgm:t>
        <a:bodyPr/>
        <a:lstStyle/>
        <a:p>
          <a:endParaRPr lang="es-CO"/>
        </a:p>
      </dgm:t>
    </dgm:pt>
    <dgm:pt modelId="{921CF671-0D91-4406-B5BB-07494F6B56D3}" type="sibTrans" cxnId="{8E4399F6-44F5-4ABF-98EE-9135EA6F0850}">
      <dgm:prSet/>
      <dgm:spPr/>
      <dgm:t>
        <a:bodyPr/>
        <a:lstStyle/>
        <a:p>
          <a:endParaRPr lang="es-CO"/>
        </a:p>
      </dgm:t>
    </dgm:pt>
    <dgm:pt modelId="{576F2B48-9E7D-431B-85D6-C94818BDFD05}" type="pres">
      <dgm:prSet presAssocID="{21F4EA9B-C541-4733-8C59-1A1EBA615B2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D5AFC44-6FB2-420C-8CFA-1FCBEEEBE6F4}" type="pres">
      <dgm:prSet presAssocID="{C39E6B56-FB2D-4B10-9F96-6DC0964CC81A}" presName="root" presStyleCnt="0"/>
      <dgm:spPr/>
    </dgm:pt>
    <dgm:pt modelId="{D41258E1-EF8D-45A8-8043-588F5781CB72}" type="pres">
      <dgm:prSet presAssocID="{C39E6B56-FB2D-4B10-9F96-6DC0964CC81A}" presName="rootComposite" presStyleCnt="0"/>
      <dgm:spPr/>
    </dgm:pt>
    <dgm:pt modelId="{31925371-1FC9-4A85-95C2-4C380FA4D980}" type="pres">
      <dgm:prSet presAssocID="{C39E6B56-FB2D-4B10-9F96-6DC0964CC81A}" presName="rootText" presStyleLbl="node1" presStyleIdx="0" presStyleCnt="2" custScaleY="47736" custLinFactNeighborX="-91078" custLinFactNeighborY="-8"/>
      <dgm:spPr/>
      <dgm:t>
        <a:bodyPr/>
        <a:lstStyle/>
        <a:p>
          <a:endParaRPr lang="es-CO"/>
        </a:p>
      </dgm:t>
    </dgm:pt>
    <dgm:pt modelId="{231654CE-6ED2-4C98-B0A6-97A56DE8C9DC}" type="pres">
      <dgm:prSet presAssocID="{C39E6B56-FB2D-4B10-9F96-6DC0964CC81A}" presName="rootConnector" presStyleLbl="node1" presStyleIdx="0" presStyleCnt="2"/>
      <dgm:spPr/>
    </dgm:pt>
    <dgm:pt modelId="{D4B1053A-E3BE-45BE-95ED-C5BCC094537D}" type="pres">
      <dgm:prSet presAssocID="{C39E6B56-FB2D-4B10-9F96-6DC0964CC81A}" presName="childShape" presStyleCnt="0"/>
      <dgm:spPr/>
    </dgm:pt>
    <dgm:pt modelId="{A645A8E3-B204-42C0-A6A3-1757BA3300F8}" type="pres">
      <dgm:prSet presAssocID="{BFEBF427-AA98-46DE-9FC4-B92C4B55B26A}" presName="Name13" presStyleLbl="parChTrans1D2" presStyleIdx="0" presStyleCnt="5"/>
      <dgm:spPr/>
    </dgm:pt>
    <dgm:pt modelId="{B2576E2A-DECC-40F5-A54E-88263C98B917}" type="pres">
      <dgm:prSet presAssocID="{7F4EED99-E54B-44AB-A382-25D6D82EA008}" presName="childText" presStyleLbl="bgAcc1" presStyleIdx="0" presStyleCnt="5" custScaleX="162530" custLinFactNeighborX="-59318" custLinFactNeighborY="-989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FE22488E-90A8-4324-95EF-BE002E2EB6F6}" type="pres">
      <dgm:prSet presAssocID="{4F1BFB69-6EEF-4227-B05D-2B638DE53ED8}" presName="Name13" presStyleLbl="parChTrans1D2" presStyleIdx="1" presStyleCnt="5"/>
      <dgm:spPr/>
    </dgm:pt>
    <dgm:pt modelId="{AC36A322-10FC-4725-A3E0-A03155658235}" type="pres">
      <dgm:prSet presAssocID="{756D3E34-9B1F-4D6E-911C-DBA013E6DC70}" presName="childText" presStyleLbl="bgAcc1" presStyleIdx="1" presStyleCnt="5" custScaleX="152606" custLinFactNeighborX="-53994" custLinFactNeighborY="-9897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415045E-7640-49B7-A7C8-49B8F58834B9}" type="pres">
      <dgm:prSet presAssocID="{ECD0DCA2-B79C-4032-8FDA-2A7834431175}" presName="Name13" presStyleLbl="parChTrans1D2" presStyleIdx="2" presStyleCnt="5"/>
      <dgm:spPr/>
    </dgm:pt>
    <dgm:pt modelId="{DB8BEA20-4B77-4549-8558-ADFE56E9C345}" type="pres">
      <dgm:prSet presAssocID="{75BCBC0A-14A8-486D-BAE6-18C6F6C51EB3}" presName="childText" presStyleLbl="bgAcc1" presStyleIdx="2" presStyleCnt="5" custScaleX="143770" custLinFactNeighborX="-60156" custLinFactNeighborY="-1836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47E0C5B-84AE-4E79-B013-2439E04F0C44}" type="pres">
      <dgm:prSet presAssocID="{6A92AD4C-D8AC-4CA6-AEF1-3153D7871DE3}" presName="root" presStyleCnt="0"/>
      <dgm:spPr/>
    </dgm:pt>
    <dgm:pt modelId="{9541FE64-AF7D-4455-B7CA-C2DE15D4120A}" type="pres">
      <dgm:prSet presAssocID="{6A92AD4C-D8AC-4CA6-AEF1-3153D7871DE3}" presName="rootComposite" presStyleCnt="0"/>
      <dgm:spPr/>
    </dgm:pt>
    <dgm:pt modelId="{6703BEF6-5108-4C01-859F-902F42F535E6}" type="pres">
      <dgm:prSet presAssocID="{6A92AD4C-D8AC-4CA6-AEF1-3153D7871DE3}" presName="rootText" presStyleLbl="node1" presStyleIdx="1" presStyleCnt="2" custScaleX="150989" custScaleY="40032"/>
      <dgm:spPr/>
    </dgm:pt>
    <dgm:pt modelId="{2F63A20B-7BAA-4A1B-89DE-583B08B3B88F}" type="pres">
      <dgm:prSet presAssocID="{6A92AD4C-D8AC-4CA6-AEF1-3153D7871DE3}" presName="rootConnector" presStyleLbl="node1" presStyleIdx="1" presStyleCnt="2"/>
      <dgm:spPr/>
    </dgm:pt>
    <dgm:pt modelId="{4F1E7B20-3327-44D1-9296-636E56EEDCC9}" type="pres">
      <dgm:prSet presAssocID="{6A92AD4C-D8AC-4CA6-AEF1-3153D7871DE3}" presName="childShape" presStyleCnt="0"/>
      <dgm:spPr/>
    </dgm:pt>
    <dgm:pt modelId="{938A49E1-156E-4B63-88DF-66381458DC7A}" type="pres">
      <dgm:prSet presAssocID="{18910922-37AC-4CD3-8C59-B614B7AB97A3}" presName="Name13" presStyleLbl="parChTrans1D2" presStyleIdx="3" presStyleCnt="5"/>
      <dgm:spPr/>
    </dgm:pt>
    <dgm:pt modelId="{7B3F9EA8-3B2C-4F10-9A1D-7854BA7E0580}" type="pres">
      <dgm:prSet presAssocID="{22A7CD55-D9CE-4969-A950-17979707E0F4}" presName="childText" presStyleLbl="bgAcc1" presStyleIdx="3" presStyleCnt="5" custScaleX="131540" custScaleY="12619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346B47E-540F-4B48-BDF9-FA6CB8903F4E}" type="pres">
      <dgm:prSet presAssocID="{903777C0-8709-406D-90FD-8C2CA0B86FF9}" presName="Name13" presStyleLbl="parChTrans1D2" presStyleIdx="4" presStyleCnt="5"/>
      <dgm:spPr/>
    </dgm:pt>
    <dgm:pt modelId="{4288EF0E-88FD-4842-8FF6-BB42D632AB55}" type="pres">
      <dgm:prSet presAssocID="{C08A57E8-2ABD-49C8-B067-F598764955DF}" presName="childText" presStyleLbl="bgAcc1" presStyleIdx="4" presStyleCnt="5" custScaleX="153015" custScaleY="14733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EF0A49A0-E497-4C0E-ADBE-3A7134F7B199}" srcId="{6A92AD4C-D8AC-4CA6-AEF1-3153D7871DE3}" destId="{C08A57E8-2ABD-49C8-B067-F598764955DF}" srcOrd="1" destOrd="0" parTransId="{903777C0-8709-406D-90FD-8C2CA0B86FF9}" sibTransId="{EC087A0C-C992-42F6-A99C-3DA6E006157D}"/>
    <dgm:cxn modelId="{DB6C2A5A-EFF4-4D5B-A998-8E0BCE8DCF4F}" srcId="{C39E6B56-FB2D-4B10-9F96-6DC0964CC81A}" destId="{756D3E34-9B1F-4D6E-911C-DBA013E6DC70}" srcOrd="1" destOrd="0" parTransId="{4F1BFB69-6EEF-4227-B05D-2B638DE53ED8}" sibTransId="{9C847896-9097-4CEC-8422-51D12BF9E161}"/>
    <dgm:cxn modelId="{C6B0F4E7-E88D-4992-A33E-0CF4C062ED88}" type="presOf" srcId="{ECD0DCA2-B79C-4032-8FDA-2A7834431175}" destId="{B415045E-7640-49B7-A7C8-49B8F58834B9}" srcOrd="0" destOrd="0" presId="urn:microsoft.com/office/officeart/2005/8/layout/hierarchy3"/>
    <dgm:cxn modelId="{7724325C-D7C7-4ADA-B9C0-852DDB1CB745}" srcId="{C39E6B56-FB2D-4B10-9F96-6DC0964CC81A}" destId="{7F4EED99-E54B-44AB-A382-25D6D82EA008}" srcOrd="0" destOrd="0" parTransId="{BFEBF427-AA98-46DE-9FC4-B92C4B55B26A}" sibTransId="{490ACAE2-41AA-4C3D-8891-4A2ABA14DE4A}"/>
    <dgm:cxn modelId="{2030F462-E575-429C-986F-1134C48756F6}" srcId="{21F4EA9B-C541-4733-8C59-1A1EBA615B20}" destId="{C39E6B56-FB2D-4B10-9F96-6DC0964CC81A}" srcOrd="0" destOrd="0" parTransId="{B73CBF51-5F79-4687-9869-C78D9351F4EE}" sibTransId="{9E774975-DF10-4DCF-A8AD-DFFC104BD55F}"/>
    <dgm:cxn modelId="{6E86E1B5-4218-40FC-88B0-BD53CAAA17F2}" type="presOf" srcId="{18910922-37AC-4CD3-8C59-B614B7AB97A3}" destId="{938A49E1-156E-4B63-88DF-66381458DC7A}" srcOrd="0" destOrd="0" presId="urn:microsoft.com/office/officeart/2005/8/layout/hierarchy3"/>
    <dgm:cxn modelId="{459EC92B-4B96-4BE0-B499-3C8A35515D0D}" type="presOf" srcId="{6A92AD4C-D8AC-4CA6-AEF1-3153D7871DE3}" destId="{2F63A20B-7BAA-4A1B-89DE-583B08B3B88F}" srcOrd="1" destOrd="0" presId="urn:microsoft.com/office/officeart/2005/8/layout/hierarchy3"/>
    <dgm:cxn modelId="{4D462BFC-C159-4C8C-A6BA-C1C53ED1A98A}" type="presOf" srcId="{BFEBF427-AA98-46DE-9FC4-B92C4B55B26A}" destId="{A645A8E3-B204-42C0-A6A3-1757BA3300F8}" srcOrd="0" destOrd="0" presId="urn:microsoft.com/office/officeart/2005/8/layout/hierarchy3"/>
    <dgm:cxn modelId="{66695E38-D0DF-418C-9C87-4317C63C1A37}" type="presOf" srcId="{75BCBC0A-14A8-486D-BAE6-18C6F6C51EB3}" destId="{DB8BEA20-4B77-4549-8558-ADFE56E9C345}" srcOrd="0" destOrd="0" presId="urn:microsoft.com/office/officeart/2005/8/layout/hierarchy3"/>
    <dgm:cxn modelId="{89210510-9C8D-4229-8000-28920235D756}" type="presOf" srcId="{C08A57E8-2ABD-49C8-B067-F598764955DF}" destId="{4288EF0E-88FD-4842-8FF6-BB42D632AB55}" srcOrd="0" destOrd="0" presId="urn:microsoft.com/office/officeart/2005/8/layout/hierarchy3"/>
    <dgm:cxn modelId="{0ABA0640-D3D1-488F-85CF-9CB03C373DEA}" type="presOf" srcId="{4F1BFB69-6EEF-4227-B05D-2B638DE53ED8}" destId="{FE22488E-90A8-4324-95EF-BE002E2EB6F6}" srcOrd="0" destOrd="0" presId="urn:microsoft.com/office/officeart/2005/8/layout/hierarchy3"/>
    <dgm:cxn modelId="{45F55C9D-773B-4B73-B89E-CAF0E3330430}" type="presOf" srcId="{7F4EED99-E54B-44AB-A382-25D6D82EA008}" destId="{B2576E2A-DECC-40F5-A54E-88263C98B917}" srcOrd="0" destOrd="0" presId="urn:microsoft.com/office/officeart/2005/8/layout/hierarchy3"/>
    <dgm:cxn modelId="{A4EDA95F-C5AB-4F69-BF21-D7D6AA477056}" type="presOf" srcId="{22A7CD55-D9CE-4969-A950-17979707E0F4}" destId="{7B3F9EA8-3B2C-4F10-9A1D-7854BA7E0580}" srcOrd="0" destOrd="0" presId="urn:microsoft.com/office/officeart/2005/8/layout/hierarchy3"/>
    <dgm:cxn modelId="{A7F3DC3A-6870-4FB8-8BED-A48D7ADB9757}" type="presOf" srcId="{C39E6B56-FB2D-4B10-9F96-6DC0964CC81A}" destId="{231654CE-6ED2-4C98-B0A6-97A56DE8C9DC}" srcOrd="1" destOrd="0" presId="urn:microsoft.com/office/officeart/2005/8/layout/hierarchy3"/>
    <dgm:cxn modelId="{B671E02E-DF65-43A4-AB31-81A8D38E260C}" srcId="{21F4EA9B-C541-4733-8C59-1A1EBA615B20}" destId="{6A92AD4C-D8AC-4CA6-AEF1-3153D7871DE3}" srcOrd="1" destOrd="0" parTransId="{144E9014-7F39-416F-AE71-8E9BFD79A9A0}" sibTransId="{BB79ABCF-D04D-4C8D-B516-F276303E4345}"/>
    <dgm:cxn modelId="{C3648DCA-A333-44B7-AA17-8F0222FE08AD}" type="presOf" srcId="{C39E6B56-FB2D-4B10-9F96-6DC0964CC81A}" destId="{31925371-1FC9-4A85-95C2-4C380FA4D980}" srcOrd="0" destOrd="0" presId="urn:microsoft.com/office/officeart/2005/8/layout/hierarchy3"/>
    <dgm:cxn modelId="{F5F5A6C5-58EE-4833-AA8E-06A7F54F675A}" type="presOf" srcId="{903777C0-8709-406D-90FD-8C2CA0B86FF9}" destId="{E346B47E-540F-4B48-BDF9-FA6CB8903F4E}" srcOrd="0" destOrd="0" presId="urn:microsoft.com/office/officeart/2005/8/layout/hierarchy3"/>
    <dgm:cxn modelId="{5194AB86-C855-4B31-AAFA-5D8952C88E4A}" type="presOf" srcId="{21F4EA9B-C541-4733-8C59-1A1EBA615B20}" destId="{576F2B48-9E7D-431B-85D6-C94818BDFD05}" srcOrd="0" destOrd="0" presId="urn:microsoft.com/office/officeart/2005/8/layout/hierarchy3"/>
    <dgm:cxn modelId="{467E2E6C-3842-4BBB-BA11-EBCFCF870AC4}" type="presOf" srcId="{6A92AD4C-D8AC-4CA6-AEF1-3153D7871DE3}" destId="{6703BEF6-5108-4C01-859F-902F42F535E6}" srcOrd="0" destOrd="0" presId="urn:microsoft.com/office/officeart/2005/8/layout/hierarchy3"/>
    <dgm:cxn modelId="{17DB376E-D66B-4979-A185-02C8F5B59571}" type="presOf" srcId="{756D3E34-9B1F-4D6E-911C-DBA013E6DC70}" destId="{AC36A322-10FC-4725-A3E0-A03155658235}" srcOrd="0" destOrd="0" presId="urn:microsoft.com/office/officeart/2005/8/layout/hierarchy3"/>
    <dgm:cxn modelId="{C3F18FCC-FEE8-49D9-B467-96117D4AEB53}" srcId="{6A92AD4C-D8AC-4CA6-AEF1-3153D7871DE3}" destId="{22A7CD55-D9CE-4969-A950-17979707E0F4}" srcOrd="0" destOrd="0" parTransId="{18910922-37AC-4CD3-8C59-B614B7AB97A3}" sibTransId="{CB89CC6D-7C3C-457D-8FA1-CB5C2CD546F3}"/>
    <dgm:cxn modelId="{8E4399F6-44F5-4ABF-98EE-9135EA6F0850}" srcId="{C39E6B56-FB2D-4B10-9F96-6DC0964CC81A}" destId="{75BCBC0A-14A8-486D-BAE6-18C6F6C51EB3}" srcOrd="2" destOrd="0" parTransId="{ECD0DCA2-B79C-4032-8FDA-2A7834431175}" sibTransId="{921CF671-0D91-4406-B5BB-07494F6B56D3}"/>
    <dgm:cxn modelId="{7599243E-A8D4-436C-90F5-2AA1587000C6}" type="presParOf" srcId="{576F2B48-9E7D-431B-85D6-C94818BDFD05}" destId="{ED5AFC44-6FB2-420C-8CFA-1FCBEEEBE6F4}" srcOrd="0" destOrd="0" presId="urn:microsoft.com/office/officeart/2005/8/layout/hierarchy3"/>
    <dgm:cxn modelId="{F420BDBA-3DC1-4DE0-8700-6B8EB266ED5C}" type="presParOf" srcId="{ED5AFC44-6FB2-420C-8CFA-1FCBEEEBE6F4}" destId="{D41258E1-EF8D-45A8-8043-588F5781CB72}" srcOrd="0" destOrd="0" presId="urn:microsoft.com/office/officeart/2005/8/layout/hierarchy3"/>
    <dgm:cxn modelId="{5640A952-7D71-4584-B13A-67574D14D3FB}" type="presParOf" srcId="{D41258E1-EF8D-45A8-8043-588F5781CB72}" destId="{31925371-1FC9-4A85-95C2-4C380FA4D980}" srcOrd="0" destOrd="0" presId="urn:microsoft.com/office/officeart/2005/8/layout/hierarchy3"/>
    <dgm:cxn modelId="{53ED1516-2BC4-40DC-BA82-81DCA5FD3DD4}" type="presParOf" srcId="{D41258E1-EF8D-45A8-8043-588F5781CB72}" destId="{231654CE-6ED2-4C98-B0A6-97A56DE8C9DC}" srcOrd="1" destOrd="0" presId="urn:microsoft.com/office/officeart/2005/8/layout/hierarchy3"/>
    <dgm:cxn modelId="{F8BB9964-A0C0-4140-ABBF-E7860DAD4EAC}" type="presParOf" srcId="{ED5AFC44-6FB2-420C-8CFA-1FCBEEEBE6F4}" destId="{D4B1053A-E3BE-45BE-95ED-C5BCC094537D}" srcOrd="1" destOrd="0" presId="urn:microsoft.com/office/officeart/2005/8/layout/hierarchy3"/>
    <dgm:cxn modelId="{A12EDD13-73C3-485A-A53C-6993AD9C3AC3}" type="presParOf" srcId="{D4B1053A-E3BE-45BE-95ED-C5BCC094537D}" destId="{A645A8E3-B204-42C0-A6A3-1757BA3300F8}" srcOrd="0" destOrd="0" presId="urn:microsoft.com/office/officeart/2005/8/layout/hierarchy3"/>
    <dgm:cxn modelId="{5ABC74E4-821D-4BCF-A9F0-5F308E830FBB}" type="presParOf" srcId="{D4B1053A-E3BE-45BE-95ED-C5BCC094537D}" destId="{B2576E2A-DECC-40F5-A54E-88263C98B917}" srcOrd="1" destOrd="0" presId="urn:microsoft.com/office/officeart/2005/8/layout/hierarchy3"/>
    <dgm:cxn modelId="{0FCFFA1D-701A-43D2-AEF9-2B63EB27D216}" type="presParOf" srcId="{D4B1053A-E3BE-45BE-95ED-C5BCC094537D}" destId="{FE22488E-90A8-4324-95EF-BE002E2EB6F6}" srcOrd="2" destOrd="0" presId="urn:microsoft.com/office/officeart/2005/8/layout/hierarchy3"/>
    <dgm:cxn modelId="{EACE44BC-2316-49B8-9A45-84A7C78D0958}" type="presParOf" srcId="{D4B1053A-E3BE-45BE-95ED-C5BCC094537D}" destId="{AC36A322-10FC-4725-A3E0-A03155658235}" srcOrd="3" destOrd="0" presId="urn:microsoft.com/office/officeart/2005/8/layout/hierarchy3"/>
    <dgm:cxn modelId="{F5DA1D16-3785-4F1A-9E84-D06821C6A130}" type="presParOf" srcId="{D4B1053A-E3BE-45BE-95ED-C5BCC094537D}" destId="{B415045E-7640-49B7-A7C8-49B8F58834B9}" srcOrd="4" destOrd="0" presId="urn:microsoft.com/office/officeart/2005/8/layout/hierarchy3"/>
    <dgm:cxn modelId="{9C826EBF-FD60-4C26-9CF4-BDFA06ADC650}" type="presParOf" srcId="{D4B1053A-E3BE-45BE-95ED-C5BCC094537D}" destId="{DB8BEA20-4B77-4549-8558-ADFE56E9C345}" srcOrd="5" destOrd="0" presId="urn:microsoft.com/office/officeart/2005/8/layout/hierarchy3"/>
    <dgm:cxn modelId="{5C418081-C092-4126-A0E1-7FF01751E6AD}" type="presParOf" srcId="{576F2B48-9E7D-431B-85D6-C94818BDFD05}" destId="{447E0C5B-84AE-4E79-B013-2439E04F0C44}" srcOrd="1" destOrd="0" presId="urn:microsoft.com/office/officeart/2005/8/layout/hierarchy3"/>
    <dgm:cxn modelId="{4AD6C31D-318F-4A45-A261-6AD7745D50FE}" type="presParOf" srcId="{447E0C5B-84AE-4E79-B013-2439E04F0C44}" destId="{9541FE64-AF7D-4455-B7CA-C2DE15D4120A}" srcOrd="0" destOrd="0" presId="urn:microsoft.com/office/officeart/2005/8/layout/hierarchy3"/>
    <dgm:cxn modelId="{1D9D2746-FACE-4396-93AD-2D7F9E5161B3}" type="presParOf" srcId="{9541FE64-AF7D-4455-B7CA-C2DE15D4120A}" destId="{6703BEF6-5108-4C01-859F-902F42F535E6}" srcOrd="0" destOrd="0" presId="urn:microsoft.com/office/officeart/2005/8/layout/hierarchy3"/>
    <dgm:cxn modelId="{E41664B1-A689-45D1-949E-CCBA914AF4E7}" type="presParOf" srcId="{9541FE64-AF7D-4455-B7CA-C2DE15D4120A}" destId="{2F63A20B-7BAA-4A1B-89DE-583B08B3B88F}" srcOrd="1" destOrd="0" presId="urn:microsoft.com/office/officeart/2005/8/layout/hierarchy3"/>
    <dgm:cxn modelId="{6C38B477-DC53-4C95-A1EA-EA76493CACC2}" type="presParOf" srcId="{447E0C5B-84AE-4E79-B013-2439E04F0C44}" destId="{4F1E7B20-3327-44D1-9296-636E56EEDCC9}" srcOrd="1" destOrd="0" presId="urn:microsoft.com/office/officeart/2005/8/layout/hierarchy3"/>
    <dgm:cxn modelId="{8BDD96F9-2A6A-4ABE-ACC9-76521E689741}" type="presParOf" srcId="{4F1E7B20-3327-44D1-9296-636E56EEDCC9}" destId="{938A49E1-156E-4B63-88DF-66381458DC7A}" srcOrd="0" destOrd="0" presId="urn:microsoft.com/office/officeart/2005/8/layout/hierarchy3"/>
    <dgm:cxn modelId="{9BF497E1-54CA-48CE-A9A7-B8D4DFB4AD0D}" type="presParOf" srcId="{4F1E7B20-3327-44D1-9296-636E56EEDCC9}" destId="{7B3F9EA8-3B2C-4F10-9A1D-7854BA7E0580}" srcOrd="1" destOrd="0" presId="urn:microsoft.com/office/officeart/2005/8/layout/hierarchy3"/>
    <dgm:cxn modelId="{076B50BD-950A-4C81-9BC3-B9535057AAA5}" type="presParOf" srcId="{4F1E7B20-3327-44D1-9296-636E56EEDCC9}" destId="{E346B47E-540F-4B48-BDF9-FA6CB8903F4E}" srcOrd="2" destOrd="0" presId="urn:microsoft.com/office/officeart/2005/8/layout/hierarchy3"/>
    <dgm:cxn modelId="{9CA3E8C8-5A0D-40D1-BA24-F4D215AAF58B}" type="presParOf" srcId="{4F1E7B20-3327-44D1-9296-636E56EEDCC9}" destId="{4288EF0E-88FD-4842-8FF6-BB42D632AB5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31C47E-B6EB-49AF-8CDC-41F8231483C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29102D77-5BDB-410E-88CB-2F8EF40AF45D}">
      <dgm:prSet phldrT="[Texto]" custT="1"/>
      <dgm:spPr/>
      <dgm:t>
        <a:bodyPr/>
        <a:lstStyle/>
        <a:p>
          <a:r>
            <a:rPr lang="es-CO" sz="800"/>
            <a:t>ORGANISMOS QUE INTEGRAN EL BANCO MUNDIAL (BM)</a:t>
          </a:r>
        </a:p>
      </dgm:t>
    </dgm:pt>
    <dgm:pt modelId="{FC76A8FB-03E6-4B07-B6E0-D466B5AB9BF7}" type="parTrans" cxnId="{7AB8358F-0E87-4C63-8DDC-5DEAEB72503E}">
      <dgm:prSet/>
      <dgm:spPr/>
      <dgm:t>
        <a:bodyPr/>
        <a:lstStyle/>
        <a:p>
          <a:endParaRPr lang="es-CO" sz="800"/>
        </a:p>
      </dgm:t>
    </dgm:pt>
    <dgm:pt modelId="{EFF3D6F3-45E6-400E-8573-A7190205B319}" type="sibTrans" cxnId="{7AB8358F-0E87-4C63-8DDC-5DEAEB72503E}">
      <dgm:prSet/>
      <dgm:spPr/>
      <dgm:t>
        <a:bodyPr/>
        <a:lstStyle/>
        <a:p>
          <a:endParaRPr lang="es-CO" sz="800"/>
        </a:p>
      </dgm:t>
    </dgm:pt>
    <dgm:pt modelId="{B5A52FAA-C616-4E93-9DDD-7340315AC733}">
      <dgm:prSet phldrT="[Texto]" custT="1"/>
      <dgm:spPr/>
      <dgm:t>
        <a:bodyPr/>
        <a:lstStyle/>
        <a:p>
          <a:r>
            <a:rPr lang="es-CO" sz="800"/>
            <a:t>BIRF: Banco Internacional de Reconstrucción y Fomento. sólo pueden ingresar los miembros del FMI. Otorga préstamos, no reprogramables en sus pagos, únicamente a paises que cuenten con capacidad de pago, para proyectos que puedan generar una elevada rentabilidad económica para el país</a:t>
          </a:r>
        </a:p>
      </dgm:t>
    </dgm:pt>
    <dgm:pt modelId="{438CAEC0-A25C-4487-9525-63814A1F596C}" type="parTrans" cxnId="{16529EDA-6775-4A09-A30B-24FC96A75F87}">
      <dgm:prSet custT="1"/>
      <dgm:spPr/>
      <dgm:t>
        <a:bodyPr/>
        <a:lstStyle/>
        <a:p>
          <a:endParaRPr lang="es-CO" sz="800"/>
        </a:p>
      </dgm:t>
    </dgm:pt>
    <dgm:pt modelId="{95910A3E-8EDF-41AE-A4FD-7F73A1A441FC}" type="sibTrans" cxnId="{16529EDA-6775-4A09-A30B-24FC96A75F87}">
      <dgm:prSet/>
      <dgm:spPr/>
      <dgm:t>
        <a:bodyPr/>
        <a:lstStyle/>
        <a:p>
          <a:endParaRPr lang="es-CO" sz="800"/>
        </a:p>
      </dgm:t>
    </dgm:pt>
    <dgm:pt modelId="{A6745AD5-C0F1-473A-A10E-2725F9869898}">
      <dgm:prSet phldrT="[Texto]" custT="1"/>
      <dgm:spPr/>
      <dgm:t>
        <a:bodyPr/>
        <a:lstStyle/>
        <a:p>
          <a:r>
            <a:rPr lang="es-CO" sz="800"/>
            <a:t>CFI: Corporación Financiera Internacional.  </a:t>
          </a:r>
          <a:r>
            <a:rPr lang="es-CO" sz="800" b="0" i="0"/>
            <a:t>Proporciona préstamos, capital y asistencia técnica para promover inversiones del sector privado en los países en desarrollo. Financiea proyectos del sector privado, ayuda a las empresas de las naciones en vía de desarrollo para movilizando fondos en los mercados financieros y suministra asesoría y asistencia técnica a empresas y gobiernos.</a:t>
          </a:r>
          <a:endParaRPr lang="es-CO" sz="800"/>
        </a:p>
      </dgm:t>
    </dgm:pt>
    <dgm:pt modelId="{0C6CA273-37AA-4BB7-BAE2-FA65E6C3B465}" type="parTrans" cxnId="{963768F8-1F1D-4201-A4C5-66F0F7B2B258}">
      <dgm:prSet custT="1"/>
      <dgm:spPr/>
      <dgm:t>
        <a:bodyPr/>
        <a:lstStyle/>
        <a:p>
          <a:endParaRPr lang="es-CO" sz="800"/>
        </a:p>
      </dgm:t>
    </dgm:pt>
    <dgm:pt modelId="{8DB3D2DD-190E-47F1-AFBD-C65AF68467C0}" type="sibTrans" cxnId="{963768F8-1F1D-4201-A4C5-66F0F7B2B258}">
      <dgm:prSet/>
      <dgm:spPr/>
      <dgm:t>
        <a:bodyPr/>
        <a:lstStyle/>
        <a:p>
          <a:endParaRPr lang="es-CO" sz="800"/>
        </a:p>
      </dgm:t>
    </dgm:pt>
    <dgm:pt modelId="{79BF4AE1-AD05-4E18-986B-6CBE5C6AAEDE}">
      <dgm:prSet phldrT="[Texto]" custT="1"/>
      <dgm:spPr/>
      <dgm:t>
        <a:bodyPr/>
        <a:lstStyle/>
        <a:p>
          <a:r>
            <a:rPr lang="es-CO" sz="800"/>
            <a:t>IC SID: </a:t>
          </a:r>
          <a:r>
            <a:rPr lang="es-CO" sz="800" b="1" i="0"/>
            <a:t>Centro Internacional de Arreglo de Diferencias Relativas a Inversiones</a:t>
          </a:r>
          <a:r>
            <a:rPr lang="es-CO" sz="800" b="0" i="0"/>
            <a:t>, presta servicios internacionales de conciliación y arbitraje para ayudar a resolver disputas sobre inversiones.</a:t>
          </a:r>
          <a:endParaRPr lang="es-CO" sz="800"/>
        </a:p>
      </dgm:t>
    </dgm:pt>
    <dgm:pt modelId="{55C93711-917F-4A74-A522-4CB79AAAB91A}" type="parTrans" cxnId="{CF36452A-3B4D-4EED-A84A-CF23EC91CE39}">
      <dgm:prSet custT="1"/>
      <dgm:spPr/>
      <dgm:t>
        <a:bodyPr/>
        <a:lstStyle/>
        <a:p>
          <a:endParaRPr lang="es-CO" sz="800"/>
        </a:p>
      </dgm:t>
    </dgm:pt>
    <dgm:pt modelId="{D4D18C99-F16B-4B15-AF06-E28D9AC02545}" type="sibTrans" cxnId="{CF36452A-3B4D-4EED-A84A-CF23EC91CE39}">
      <dgm:prSet/>
      <dgm:spPr/>
      <dgm:t>
        <a:bodyPr/>
        <a:lstStyle/>
        <a:p>
          <a:endParaRPr lang="es-CO" sz="800"/>
        </a:p>
      </dgm:t>
    </dgm:pt>
    <dgm:pt modelId="{EB91B99D-CAF8-4616-B630-9395A35D4498}">
      <dgm:prSet custT="1"/>
      <dgm:spPr/>
      <dgm:t>
        <a:bodyPr/>
        <a:lstStyle/>
        <a:p>
          <a:r>
            <a:rPr lang="es-CO" sz="800"/>
            <a:t>AIF: Asociación Internacional de Fomento. C</a:t>
          </a:r>
          <a:r>
            <a:rPr lang="es-CO" sz="800" b="0" i="0"/>
            <a:t>oncede préstamos sin interés, o créditos, así como donaciones a Gobiernos de los países más pobres, especialmente aquellos cuyo PIB per cápita es inferior a US$ 696.</a:t>
          </a:r>
          <a:endParaRPr lang="es-CO" sz="800"/>
        </a:p>
      </dgm:t>
    </dgm:pt>
    <dgm:pt modelId="{63FF0A24-9348-4A1F-A192-E3CE640112D9}" type="parTrans" cxnId="{5410905C-56EB-4438-B5CD-7167134B1395}">
      <dgm:prSet custT="1"/>
      <dgm:spPr/>
      <dgm:t>
        <a:bodyPr/>
        <a:lstStyle/>
        <a:p>
          <a:endParaRPr lang="es-CO" sz="800"/>
        </a:p>
      </dgm:t>
    </dgm:pt>
    <dgm:pt modelId="{BE727703-9405-4F35-88E7-45A1040552B9}" type="sibTrans" cxnId="{5410905C-56EB-4438-B5CD-7167134B1395}">
      <dgm:prSet/>
      <dgm:spPr/>
      <dgm:t>
        <a:bodyPr/>
        <a:lstStyle/>
        <a:p>
          <a:endParaRPr lang="es-CO" sz="800"/>
        </a:p>
      </dgm:t>
    </dgm:pt>
    <dgm:pt modelId="{8C680578-ECF1-4A74-8B09-6A80B53271DB}">
      <dgm:prSet custT="1"/>
      <dgm:spPr/>
      <dgm:t>
        <a:bodyPr/>
        <a:lstStyle/>
        <a:p>
          <a:r>
            <a:rPr lang="es-CO" sz="800"/>
            <a:t>MIGA: Agencia Multilateral de Garantía. </a:t>
          </a:r>
          <a:r>
            <a:rPr lang="es-CO" sz="800" b="0" i="0"/>
            <a:t>proporciona seguros contra riesgos políticos o garantías contra pérdidas ocasionadas por riesgos a inversores en los países en desarrollo.</a:t>
          </a:r>
          <a:endParaRPr lang="es-CO" sz="800"/>
        </a:p>
      </dgm:t>
    </dgm:pt>
    <dgm:pt modelId="{3316B8AC-6D01-4D71-9DF7-18BFC6C3FB63}" type="parTrans" cxnId="{95AB0A7F-5C88-4F80-B0F2-DE4C82235D64}">
      <dgm:prSet custT="1"/>
      <dgm:spPr/>
      <dgm:t>
        <a:bodyPr/>
        <a:lstStyle/>
        <a:p>
          <a:endParaRPr lang="es-CO" sz="800"/>
        </a:p>
      </dgm:t>
    </dgm:pt>
    <dgm:pt modelId="{F31BE3FD-8EF1-470C-83CC-33FFD8F2EEC6}" type="sibTrans" cxnId="{95AB0A7F-5C88-4F80-B0F2-DE4C82235D64}">
      <dgm:prSet/>
      <dgm:spPr/>
      <dgm:t>
        <a:bodyPr/>
        <a:lstStyle/>
        <a:p>
          <a:endParaRPr lang="es-CO" sz="800"/>
        </a:p>
      </dgm:t>
    </dgm:pt>
    <dgm:pt modelId="{54D3555C-233B-4758-9EAF-E339B741BD6D}" type="pres">
      <dgm:prSet presAssocID="{AF31C47E-B6EB-49AF-8CDC-41F8231483C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2838855-A768-49A9-BF49-62E93BDCE8FD}" type="pres">
      <dgm:prSet presAssocID="{29102D77-5BDB-410E-88CB-2F8EF40AF45D}" presName="root1" presStyleCnt="0"/>
      <dgm:spPr/>
    </dgm:pt>
    <dgm:pt modelId="{34CF136F-E99A-4E96-9A46-C1D38640510A}" type="pres">
      <dgm:prSet presAssocID="{29102D77-5BDB-410E-88CB-2F8EF40AF45D}" presName="LevelOneTextNode" presStyleLbl="node0" presStyleIdx="0" presStyleCnt="1" custScaleX="47243" custLinFactX="-42544" custLinFactNeighborX="-100000" custLinFactNeighborY="2679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BC5674E5-D34D-4316-A44A-423FF92409F4}" type="pres">
      <dgm:prSet presAssocID="{29102D77-5BDB-410E-88CB-2F8EF40AF45D}" presName="level2hierChild" presStyleCnt="0"/>
      <dgm:spPr/>
    </dgm:pt>
    <dgm:pt modelId="{5BBFDC24-CDC9-4FD6-B153-14FC0AF7C1AF}" type="pres">
      <dgm:prSet presAssocID="{438CAEC0-A25C-4487-9525-63814A1F596C}" presName="conn2-1" presStyleLbl="parChTrans1D2" presStyleIdx="0" presStyleCnt="5"/>
      <dgm:spPr/>
    </dgm:pt>
    <dgm:pt modelId="{6AD0E37A-3E86-4764-8131-FB008350051A}" type="pres">
      <dgm:prSet presAssocID="{438CAEC0-A25C-4487-9525-63814A1F596C}" presName="connTx" presStyleLbl="parChTrans1D2" presStyleIdx="0" presStyleCnt="5"/>
      <dgm:spPr/>
    </dgm:pt>
    <dgm:pt modelId="{1B4EAF25-FDD7-4D9B-919F-05AB2302DE86}" type="pres">
      <dgm:prSet presAssocID="{B5A52FAA-C616-4E93-9DDD-7340315AC733}" presName="root2" presStyleCnt="0"/>
      <dgm:spPr/>
    </dgm:pt>
    <dgm:pt modelId="{D43E5BDF-C601-49C0-924C-73758532DC80}" type="pres">
      <dgm:prSet presAssocID="{B5A52FAA-C616-4E93-9DDD-7340315AC733}" presName="LevelTwoTextNode" presStyleLbl="node2" presStyleIdx="0" presStyleCnt="5" custScaleX="198649" custScaleY="106266" custLinFactNeighborX="-15777" custLinFactNeighborY="-31944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A1E95DE-8604-49C0-89A7-D8776B40E7E3}" type="pres">
      <dgm:prSet presAssocID="{B5A52FAA-C616-4E93-9DDD-7340315AC733}" presName="level3hierChild" presStyleCnt="0"/>
      <dgm:spPr/>
    </dgm:pt>
    <dgm:pt modelId="{95BA0012-606A-4FD6-B864-B3776E260B03}" type="pres">
      <dgm:prSet presAssocID="{0C6CA273-37AA-4BB7-BAE2-FA65E6C3B465}" presName="conn2-1" presStyleLbl="parChTrans1D2" presStyleIdx="1" presStyleCnt="5"/>
      <dgm:spPr/>
    </dgm:pt>
    <dgm:pt modelId="{1AF2B26E-34D3-4C23-967D-BCC6857E8C46}" type="pres">
      <dgm:prSet presAssocID="{0C6CA273-37AA-4BB7-BAE2-FA65E6C3B465}" presName="connTx" presStyleLbl="parChTrans1D2" presStyleIdx="1" presStyleCnt="5"/>
      <dgm:spPr/>
    </dgm:pt>
    <dgm:pt modelId="{B9069CB0-1B63-4C4E-8EB7-AE54BA78CAFD}" type="pres">
      <dgm:prSet presAssocID="{A6745AD5-C0F1-473A-A10E-2725F9869898}" presName="root2" presStyleCnt="0"/>
      <dgm:spPr/>
    </dgm:pt>
    <dgm:pt modelId="{01A8F543-DA7A-4F85-AC66-D6414962558A}" type="pres">
      <dgm:prSet presAssocID="{A6745AD5-C0F1-473A-A10E-2725F9869898}" presName="LevelTwoTextNode" presStyleLbl="node2" presStyleIdx="1" presStyleCnt="5" custScaleX="196618" custLinFactNeighborX="-9519" custLinFactNeighborY="-439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43971E7A-1C3D-4FB2-92AB-FBFD7F131E40}" type="pres">
      <dgm:prSet presAssocID="{A6745AD5-C0F1-473A-A10E-2725F9869898}" presName="level3hierChild" presStyleCnt="0"/>
      <dgm:spPr/>
    </dgm:pt>
    <dgm:pt modelId="{5CE2720A-4643-44D3-85E7-1CBE6051D206}" type="pres">
      <dgm:prSet presAssocID="{63FF0A24-9348-4A1F-A192-E3CE640112D9}" presName="conn2-1" presStyleLbl="parChTrans1D2" presStyleIdx="2" presStyleCnt="5"/>
      <dgm:spPr/>
    </dgm:pt>
    <dgm:pt modelId="{7F862E90-487B-4F0D-9C96-AF1A7FA95F66}" type="pres">
      <dgm:prSet presAssocID="{63FF0A24-9348-4A1F-A192-E3CE640112D9}" presName="connTx" presStyleLbl="parChTrans1D2" presStyleIdx="2" presStyleCnt="5"/>
      <dgm:spPr/>
    </dgm:pt>
    <dgm:pt modelId="{A953206B-8723-4E41-BEF7-56B9908537AC}" type="pres">
      <dgm:prSet presAssocID="{EB91B99D-CAF8-4616-B630-9395A35D4498}" presName="root2" presStyleCnt="0"/>
      <dgm:spPr/>
    </dgm:pt>
    <dgm:pt modelId="{B50FB787-BA1D-4420-9F47-BAE14B724F93}" type="pres">
      <dgm:prSet presAssocID="{EB91B99D-CAF8-4616-B630-9395A35D4498}" presName="LevelTwoTextNode" presStyleLbl="node2" presStyleIdx="2" presStyleCnt="5" custScaleX="167779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7215452-8F0D-46E9-92AC-7147B61BA45C}" type="pres">
      <dgm:prSet presAssocID="{EB91B99D-CAF8-4616-B630-9395A35D4498}" presName="level3hierChild" presStyleCnt="0"/>
      <dgm:spPr/>
    </dgm:pt>
    <dgm:pt modelId="{63B75AC4-BCCC-4AE9-94B7-EC6E02277205}" type="pres">
      <dgm:prSet presAssocID="{3316B8AC-6D01-4D71-9DF7-18BFC6C3FB63}" presName="conn2-1" presStyleLbl="parChTrans1D2" presStyleIdx="3" presStyleCnt="5"/>
      <dgm:spPr/>
    </dgm:pt>
    <dgm:pt modelId="{CFFE7504-1176-4146-9EC5-19A0486B2B30}" type="pres">
      <dgm:prSet presAssocID="{3316B8AC-6D01-4D71-9DF7-18BFC6C3FB63}" presName="connTx" presStyleLbl="parChTrans1D2" presStyleIdx="3" presStyleCnt="5"/>
      <dgm:spPr/>
    </dgm:pt>
    <dgm:pt modelId="{DE5FAF26-605A-41B4-A358-1BF84D91C60C}" type="pres">
      <dgm:prSet presAssocID="{8C680578-ECF1-4A74-8B09-6A80B53271DB}" presName="root2" presStyleCnt="0"/>
      <dgm:spPr/>
    </dgm:pt>
    <dgm:pt modelId="{B52A12A1-ADEA-4CD2-BE70-2DC766A7AC27}" type="pres">
      <dgm:prSet presAssocID="{8C680578-ECF1-4A74-8B09-6A80B53271DB}" presName="LevelTwoTextNode" presStyleLbl="node2" presStyleIdx="3" presStyleCnt="5" custScaleX="18209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A5B3C1E2-9055-40DB-9337-DB2418017DDF}" type="pres">
      <dgm:prSet presAssocID="{8C680578-ECF1-4A74-8B09-6A80B53271DB}" presName="level3hierChild" presStyleCnt="0"/>
      <dgm:spPr/>
    </dgm:pt>
    <dgm:pt modelId="{DF9C2E8E-E11E-453F-A9D3-33A6241A7D9C}" type="pres">
      <dgm:prSet presAssocID="{55C93711-917F-4A74-A522-4CB79AAAB91A}" presName="conn2-1" presStyleLbl="parChTrans1D2" presStyleIdx="4" presStyleCnt="5"/>
      <dgm:spPr/>
    </dgm:pt>
    <dgm:pt modelId="{25AAEFAA-FC2D-4128-9A7F-07BC8ED0BD97}" type="pres">
      <dgm:prSet presAssocID="{55C93711-917F-4A74-A522-4CB79AAAB91A}" presName="connTx" presStyleLbl="parChTrans1D2" presStyleIdx="4" presStyleCnt="5"/>
      <dgm:spPr/>
    </dgm:pt>
    <dgm:pt modelId="{2E2162CF-2826-4E0D-B41F-76114603E582}" type="pres">
      <dgm:prSet presAssocID="{79BF4AE1-AD05-4E18-986B-6CBE5C6AAEDE}" presName="root2" presStyleCnt="0"/>
      <dgm:spPr/>
    </dgm:pt>
    <dgm:pt modelId="{5CB9EAD3-0131-4DF4-8E32-EFC7DAB15F47}" type="pres">
      <dgm:prSet presAssocID="{79BF4AE1-AD05-4E18-986B-6CBE5C6AAEDE}" presName="LevelTwoTextNode" presStyleLbl="node2" presStyleIdx="4" presStyleCnt="5" custScaleX="187193" custLinFactNeighborX="-18625" custLinFactNeighborY="25063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6A91508D-FECC-43D8-872A-07FD6A97C07F}" type="pres">
      <dgm:prSet presAssocID="{79BF4AE1-AD05-4E18-986B-6CBE5C6AAEDE}" presName="level3hierChild" presStyleCnt="0"/>
      <dgm:spPr/>
    </dgm:pt>
  </dgm:ptLst>
  <dgm:cxnLst>
    <dgm:cxn modelId="{D796042B-16D1-4290-BFAD-72B56D79496C}" type="presOf" srcId="{79BF4AE1-AD05-4E18-986B-6CBE5C6AAEDE}" destId="{5CB9EAD3-0131-4DF4-8E32-EFC7DAB15F47}" srcOrd="0" destOrd="0" presId="urn:microsoft.com/office/officeart/2008/layout/HorizontalMultiLevelHierarchy"/>
    <dgm:cxn modelId="{986865A3-C1DC-4E4C-B459-75FCBE2F8544}" type="presOf" srcId="{63FF0A24-9348-4A1F-A192-E3CE640112D9}" destId="{5CE2720A-4643-44D3-85E7-1CBE6051D206}" srcOrd="0" destOrd="0" presId="urn:microsoft.com/office/officeart/2008/layout/HorizontalMultiLevelHierarchy"/>
    <dgm:cxn modelId="{E0BAE101-0B10-4615-B26F-C98FB0EF9C27}" type="presOf" srcId="{A6745AD5-C0F1-473A-A10E-2725F9869898}" destId="{01A8F543-DA7A-4F85-AC66-D6414962558A}" srcOrd="0" destOrd="0" presId="urn:microsoft.com/office/officeart/2008/layout/HorizontalMultiLevelHierarchy"/>
    <dgm:cxn modelId="{07AB8030-5E57-485B-832F-BE6A3F792331}" type="presOf" srcId="{438CAEC0-A25C-4487-9525-63814A1F596C}" destId="{6AD0E37A-3E86-4764-8131-FB008350051A}" srcOrd="1" destOrd="0" presId="urn:microsoft.com/office/officeart/2008/layout/HorizontalMultiLevelHierarchy"/>
    <dgm:cxn modelId="{16529EDA-6775-4A09-A30B-24FC96A75F87}" srcId="{29102D77-5BDB-410E-88CB-2F8EF40AF45D}" destId="{B5A52FAA-C616-4E93-9DDD-7340315AC733}" srcOrd="0" destOrd="0" parTransId="{438CAEC0-A25C-4487-9525-63814A1F596C}" sibTransId="{95910A3E-8EDF-41AE-A4FD-7F73A1A441FC}"/>
    <dgm:cxn modelId="{12A32DF1-37B2-4CE1-897E-D878165BADE5}" type="presOf" srcId="{0C6CA273-37AA-4BB7-BAE2-FA65E6C3B465}" destId="{1AF2B26E-34D3-4C23-967D-BCC6857E8C46}" srcOrd="1" destOrd="0" presId="urn:microsoft.com/office/officeart/2008/layout/HorizontalMultiLevelHierarchy"/>
    <dgm:cxn modelId="{4D7DD8A0-2179-4E9F-A3B6-5FAE72F77E14}" type="presOf" srcId="{63FF0A24-9348-4A1F-A192-E3CE640112D9}" destId="{7F862E90-487B-4F0D-9C96-AF1A7FA95F66}" srcOrd="1" destOrd="0" presId="urn:microsoft.com/office/officeart/2008/layout/HorizontalMultiLevelHierarchy"/>
    <dgm:cxn modelId="{963768F8-1F1D-4201-A4C5-66F0F7B2B258}" srcId="{29102D77-5BDB-410E-88CB-2F8EF40AF45D}" destId="{A6745AD5-C0F1-473A-A10E-2725F9869898}" srcOrd="1" destOrd="0" parTransId="{0C6CA273-37AA-4BB7-BAE2-FA65E6C3B465}" sibTransId="{8DB3D2DD-190E-47F1-AFBD-C65AF68467C0}"/>
    <dgm:cxn modelId="{8F35819C-AC83-470C-891F-35318E5EF5E4}" type="presOf" srcId="{55C93711-917F-4A74-A522-4CB79AAAB91A}" destId="{DF9C2E8E-E11E-453F-A9D3-33A6241A7D9C}" srcOrd="0" destOrd="0" presId="urn:microsoft.com/office/officeart/2008/layout/HorizontalMultiLevelHierarchy"/>
    <dgm:cxn modelId="{84E9E311-5D21-4A00-9660-EB002EAFF45A}" type="presOf" srcId="{B5A52FAA-C616-4E93-9DDD-7340315AC733}" destId="{D43E5BDF-C601-49C0-924C-73758532DC80}" srcOrd="0" destOrd="0" presId="urn:microsoft.com/office/officeart/2008/layout/HorizontalMultiLevelHierarchy"/>
    <dgm:cxn modelId="{4F13911A-FB62-478A-9B64-BDE5A36FF333}" type="presOf" srcId="{AF31C47E-B6EB-49AF-8CDC-41F8231483CE}" destId="{54D3555C-233B-4758-9EAF-E339B741BD6D}" srcOrd="0" destOrd="0" presId="urn:microsoft.com/office/officeart/2008/layout/HorizontalMultiLevelHierarchy"/>
    <dgm:cxn modelId="{7AB8358F-0E87-4C63-8DDC-5DEAEB72503E}" srcId="{AF31C47E-B6EB-49AF-8CDC-41F8231483CE}" destId="{29102D77-5BDB-410E-88CB-2F8EF40AF45D}" srcOrd="0" destOrd="0" parTransId="{FC76A8FB-03E6-4B07-B6E0-D466B5AB9BF7}" sibTransId="{EFF3D6F3-45E6-400E-8573-A7190205B319}"/>
    <dgm:cxn modelId="{27CF4C49-5700-47FE-AC2F-BA91BCB892BA}" type="presOf" srcId="{55C93711-917F-4A74-A522-4CB79AAAB91A}" destId="{25AAEFAA-FC2D-4128-9A7F-07BC8ED0BD97}" srcOrd="1" destOrd="0" presId="urn:microsoft.com/office/officeart/2008/layout/HorizontalMultiLevelHierarchy"/>
    <dgm:cxn modelId="{A4A47EB2-B85E-4ECA-B717-CCDC3551D902}" type="presOf" srcId="{8C680578-ECF1-4A74-8B09-6A80B53271DB}" destId="{B52A12A1-ADEA-4CD2-BE70-2DC766A7AC27}" srcOrd="0" destOrd="0" presId="urn:microsoft.com/office/officeart/2008/layout/HorizontalMultiLevelHierarchy"/>
    <dgm:cxn modelId="{B7A835D7-A252-4CBD-BBF4-200EAFE71C3F}" type="presOf" srcId="{3316B8AC-6D01-4D71-9DF7-18BFC6C3FB63}" destId="{63B75AC4-BCCC-4AE9-94B7-EC6E02277205}" srcOrd="0" destOrd="0" presId="urn:microsoft.com/office/officeart/2008/layout/HorizontalMultiLevelHierarchy"/>
    <dgm:cxn modelId="{CF36452A-3B4D-4EED-A84A-CF23EC91CE39}" srcId="{29102D77-5BDB-410E-88CB-2F8EF40AF45D}" destId="{79BF4AE1-AD05-4E18-986B-6CBE5C6AAEDE}" srcOrd="4" destOrd="0" parTransId="{55C93711-917F-4A74-A522-4CB79AAAB91A}" sibTransId="{D4D18C99-F16B-4B15-AF06-E28D9AC02545}"/>
    <dgm:cxn modelId="{60662458-9BA5-489B-A112-D0C4093D2C7D}" type="presOf" srcId="{3316B8AC-6D01-4D71-9DF7-18BFC6C3FB63}" destId="{CFFE7504-1176-4146-9EC5-19A0486B2B30}" srcOrd="1" destOrd="0" presId="urn:microsoft.com/office/officeart/2008/layout/HorizontalMultiLevelHierarchy"/>
    <dgm:cxn modelId="{95AB0A7F-5C88-4F80-B0F2-DE4C82235D64}" srcId="{29102D77-5BDB-410E-88CB-2F8EF40AF45D}" destId="{8C680578-ECF1-4A74-8B09-6A80B53271DB}" srcOrd="3" destOrd="0" parTransId="{3316B8AC-6D01-4D71-9DF7-18BFC6C3FB63}" sibTransId="{F31BE3FD-8EF1-470C-83CC-33FFD8F2EEC6}"/>
    <dgm:cxn modelId="{5410905C-56EB-4438-B5CD-7167134B1395}" srcId="{29102D77-5BDB-410E-88CB-2F8EF40AF45D}" destId="{EB91B99D-CAF8-4616-B630-9395A35D4498}" srcOrd="2" destOrd="0" parTransId="{63FF0A24-9348-4A1F-A192-E3CE640112D9}" sibTransId="{BE727703-9405-4F35-88E7-45A1040552B9}"/>
    <dgm:cxn modelId="{07B2955F-ED22-4501-9FA6-A47F5C243C90}" type="presOf" srcId="{438CAEC0-A25C-4487-9525-63814A1F596C}" destId="{5BBFDC24-CDC9-4FD6-B153-14FC0AF7C1AF}" srcOrd="0" destOrd="0" presId="urn:microsoft.com/office/officeart/2008/layout/HorizontalMultiLevelHierarchy"/>
    <dgm:cxn modelId="{F112EC19-6464-4AC2-85EB-599F2400BF9C}" type="presOf" srcId="{0C6CA273-37AA-4BB7-BAE2-FA65E6C3B465}" destId="{95BA0012-606A-4FD6-B864-B3776E260B03}" srcOrd="0" destOrd="0" presId="urn:microsoft.com/office/officeart/2008/layout/HorizontalMultiLevelHierarchy"/>
    <dgm:cxn modelId="{E34C140E-FA1A-4313-85BA-DC39CADBC57B}" type="presOf" srcId="{29102D77-5BDB-410E-88CB-2F8EF40AF45D}" destId="{34CF136F-E99A-4E96-9A46-C1D38640510A}" srcOrd="0" destOrd="0" presId="urn:microsoft.com/office/officeart/2008/layout/HorizontalMultiLevelHierarchy"/>
    <dgm:cxn modelId="{D740DE55-B071-4681-A86E-BB3CF2144B7E}" type="presOf" srcId="{EB91B99D-CAF8-4616-B630-9395A35D4498}" destId="{B50FB787-BA1D-4420-9F47-BAE14B724F93}" srcOrd="0" destOrd="0" presId="urn:microsoft.com/office/officeart/2008/layout/HorizontalMultiLevelHierarchy"/>
    <dgm:cxn modelId="{A0D22BC9-7661-4120-8562-5323645E14F2}" type="presParOf" srcId="{54D3555C-233B-4758-9EAF-E339B741BD6D}" destId="{E2838855-A768-49A9-BF49-62E93BDCE8FD}" srcOrd="0" destOrd="0" presId="urn:microsoft.com/office/officeart/2008/layout/HorizontalMultiLevelHierarchy"/>
    <dgm:cxn modelId="{58836FA9-659D-4A50-A141-FAF09F50AD2D}" type="presParOf" srcId="{E2838855-A768-49A9-BF49-62E93BDCE8FD}" destId="{34CF136F-E99A-4E96-9A46-C1D38640510A}" srcOrd="0" destOrd="0" presId="urn:microsoft.com/office/officeart/2008/layout/HorizontalMultiLevelHierarchy"/>
    <dgm:cxn modelId="{F3E132D8-E2B3-4111-9EA3-617B8C057797}" type="presParOf" srcId="{E2838855-A768-49A9-BF49-62E93BDCE8FD}" destId="{BC5674E5-D34D-4316-A44A-423FF92409F4}" srcOrd="1" destOrd="0" presId="urn:microsoft.com/office/officeart/2008/layout/HorizontalMultiLevelHierarchy"/>
    <dgm:cxn modelId="{2F9749D5-87F0-4F2A-B153-1CEEAC0B53F6}" type="presParOf" srcId="{BC5674E5-D34D-4316-A44A-423FF92409F4}" destId="{5BBFDC24-CDC9-4FD6-B153-14FC0AF7C1AF}" srcOrd="0" destOrd="0" presId="urn:microsoft.com/office/officeart/2008/layout/HorizontalMultiLevelHierarchy"/>
    <dgm:cxn modelId="{E35A78C2-0EAD-4AE9-981A-5A219F2CB790}" type="presParOf" srcId="{5BBFDC24-CDC9-4FD6-B153-14FC0AF7C1AF}" destId="{6AD0E37A-3E86-4764-8131-FB008350051A}" srcOrd="0" destOrd="0" presId="urn:microsoft.com/office/officeart/2008/layout/HorizontalMultiLevelHierarchy"/>
    <dgm:cxn modelId="{7BD4B503-FD02-42E4-B4BB-9C080B496D7C}" type="presParOf" srcId="{BC5674E5-D34D-4316-A44A-423FF92409F4}" destId="{1B4EAF25-FDD7-4D9B-919F-05AB2302DE86}" srcOrd="1" destOrd="0" presId="urn:microsoft.com/office/officeart/2008/layout/HorizontalMultiLevelHierarchy"/>
    <dgm:cxn modelId="{D7EFEB60-71AB-412A-8EEA-E3D1831B6570}" type="presParOf" srcId="{1B4EAF25-FDD7-4D9B-919F-05AB2302DE86}" destId="{D43E5BDF-C601-49C0-924C-73758532DC80}" srcOrd="0" destOrd="0" presId="urn:microsoft.com/office/officeart/2008/layout/HorizontalMultiLevelHierarchy"/>
    <dgm:cxn modelId="{BA16118A-C00A-4448-AA92-3958D124C892}" type="presParOf" srcId="{1B4EAF25-FDD7-4D9B-919F-05AB2302DE86}" destId="{DA1E95DE-8604-49C0-89A7-D8776B40E7E3}" srcOrd="1" destOrd="0" presId="urn:microsoft.com/office/officeart/2008/layout/HorizontalMultiLevelHierarchy"/>
    <dgm:cxn modelId="{4AB06727-D3C7-445D-87F9-BF12EB90F8B4}" type="presParOf" srcId="{BC5674E5-D34D-4316-A44A-423FF92409F4}" destId="{95BA0012-606A-4FD6-B864-B3776E260B03}" srcOrd="2" destOrd="0" presId="urn:microsoft.com/office/officeart/2008/layout/HorizontalMultiLevelHierarchy"/>
    <dgm:cxn modelId="{B562D640-8C28-4457-8B45-C88392159D26}" type="presParOf" srcId="{95BA0012-606A-4FD6-B864-B3776E260B03}" destId="{1AF2B26E-34D3-4C23-967D-BCC6857E8C46}" srcOrd="0" destOrd="0" presId="urn:microsoft.com/office/officeart/2008/layout/HorizontalMultiLevelHierarchy"/>
    <dgm:cxn modelId="{7AEDF17C-E186-4B40-BA8A-D05A0E7C8F73}" type="presParOf" srcId="{BC5674E5-D34D-4316-A44A-423FF92409F4}" destId="{B9069CB0-1B63-4C4E-8EB7-AE54BA78CAFD}" srcOrd="3" destOrd="0" presId="urn:microsoft.com/office/officeart/2008/layout/HorizontalMultiLevelHierarchy"/>
    <dgm:cxn modelId="{68153BE5-B7B0-490C-8DB4-0FE5A2C1C0FA}" type="presParOf" srcId="{B9069CB0-1B63-4C4E-8EB7-AE54BA78CAFD}" destId="{01A8F543-DA7A-4F85-AC66-D6414962558A}" srcOrd="0" destOrd="0" presId="urn:microsoft.com/office/officeart/2008/layout/HorizontalMultiLevelHierarchy"/>
    <dgm:cxn modelId="{D808CC47-9E8D-4429-8640-55E1FEA6D584}" type="presParOf" srcId="{B9069CB0-1B63-4C4E-8EB7-AE54BA78CAFD}" destId="{43971E7A-1C3D-4FB2-92AB-FBFD7F131E40}" srcOrd="1" destOrd="0" presId="urn:microsoft.com/office/officeart/2008/layout/HorizontalMultiLevelHierarchy"/>
    <dgm:cxn modelId="{2D6404A0-11D5-472E-9642-E3AB47018983}" type="presParOf" srcId="{BC5674E5-D34D-4316-A44A-423FF92409F4}" destId="{5CE2720A-4643-44D3-85E7-1CBE6051D206}" srcOrd="4" destOrd="0" presId="urn:microsoft.com/office/officeart/2008/layout/HorizontalMultiLevelHierarchy"/>
    <dgm:cxn modelId="{BABFDC0D-7396-43AC-877E-743B17909CB3}" type="presParOf" srcId="{5CE2720A-4643-44D3-85E7-1CBE6051D206}" destId="{7F862E90-487B-4F0D-9C96-AF1A7FA95F66}" srcOrd="0" destOrd="0" presId="urn:microsoft.com/office/officeart/2008/layout/HorizontalMultiLevelHierarchy"/>
    <dgm:cxn modelId="{6E573C15-4B13-44C0-A3A4-C0205CB36158}" type="presParOf" srcId="{BC5674E5-D34D-4316-A44A-423FF92409F4}" destId="{A953206B-8723-4E41-BEF7-56B9908537AC}" srcOrd="5" destOrd="0" presId="urn:microsoft.com/office/officeart/2008/layout/HorizontalMultiLevelHierarchy"/>
    <dgm:cxn modelId="{0DE9E617-5AD4-458B-A0F4-26F255D46A85}" type="presParOf" srcId="{A953206B-8723-4E41-BEF7-56B9908537AC}" destId="{B50FB787-BA1D-4420-9F47-BAE14B724F93}" srcOrd="0" destOrd="0" presId="urn:microsoft.com/office/officeart/2008/layout/HorizontalMultiLevelHierarchy"/>
    <dgm:cxn modelId="{355F1951-83C8-4B3A-AE5C-9F07A63E6848}" type="presParOf" srcId="{A953206B-8723-4E41-BEF7-56B9908537AC}" destId="{D7215452-8F0D-46E9-92AC-7147B61BA45C}" srcOrd="1" destOrd="0" presId="urn:microsoft.com/office/officeart/2008/layout/HorizontalMultiLevelHierarchy"/>
    <dgm:cxn modelId="{5C9B0A68-D8BE-4B8A-879F-E572EEB570F8}" type="presParOf" srcId="{BC5674E5-D34D-4316-A44A-423FF92409F4}" destId="{63B75AC4-BCCC-4AE9-94B7-EC6E02277205}" srcOrd="6" destOrd="0" presId="urn:microsoft.com/office/officeart/2008/layout/HorizontalMultiLevelHierarchy"/>
    <dgm:cxn modelId="{DF8ACF64-55AE-4341-9C63-FEE58E86C0BA}" type="presParOf" srcId="{63B75AC4-BCCC-4AE9-94B7-EC6E02277205}" destId="{CFFE7504-1176-4146-9EC5-19A0486B2B30}" srcOrd="0" destOrd="0" presId="urn:microsoft.com/office/officeart/2008/layout/HorizontalMultiLevelHierarchy"/>
    <dgm:cxn modelId="{D5634106-1CE3-4BD2-88CF-6C6F55F6A77E}" type="presParOf" srcId="{BC5674E5-D34D-4316-A44A-423FF92409F4}" destId="{DE5FAF26-605A-41B4-A358-1BF84D91C60C}" srcOrd="7" destOrd="0" presId="urn:microsoft.com/office/officeart/2008/layout/HorizontalMultiLevelHierarchy"/>
    <dgm:cxn modelId="{3F1F4D84-2848-4E8E-A412-860628ED3D6E}" type="presParOf" srcId="{DE5FAF26-605A-41B4-A358-1BF84D91C60C}" destId="{B52A12A1-ADEA-4CD2-BE70-2DC766A7AC27}" srcOrd="0" destOrd="0" presId="urn:microsoft.com/office/officeart/2008/layout/HorizontalMultiLevelHierarchy"/>
    <dgm:cxn modelId="{E0C39919-247E-49C8-B8F1-E4C7E1980BEB}" type="presParOf" srcId="{DE5FAF26-605A-41B4-A358-1BF84D91C60C}" destId="{A5B3C1E2-9055-40DB-9337-DB2418017DDF}" srcOrd="1" destOrd="0" presId="urn:microsoft.com/office/officeart/2008/layout/HorizontalMultiLevelHierarchy"/>
    <dgm:cxn modelId="{7C786096-FE46-4975-8871-9C58395C7E72}" type="presParOf" srcId="{BC5674E5-D34D-4316-A44A-423FF92409F4}" destId="{DF9C2E8E-E11E-453F-A9D3-33A6241A7D9C}" srcOrd="8" destOrd="0" presId="urn:microsoft.com/office/officeart/2008/layout/HorizontalMultiLevelHierarchy"/>
    <dgm:cxn modelId="{037B15D1-87D3-494B-B889-036A971CB6BA}" type="presParOf" srcId="{DF9C2E8E-E11E-453F-A9D3-33A6241A7D9C}" destId="{25AAEFAA-FC2D-4128-9A7F-07BC8ED0BD97}" srcOrd="0" destOrd="0" presId="urn:microsoft.com/office/officeart/2008/layout/HorizontalMultiLevelHierarchy"/>
    <dgm:cxn modelId="{837AC579-AC99-4BFE-B8F1-81FBB13B43B9}" type="presParOf" srcId="{BC5674E5-D34D-4316-A44A-423FF92409F4}" destId="{2E2162CF-2826-4E0D-B41F-76114603E582}" srcOrd="9" destOrd="0" presId="urn:microsoft.com/office/officeart/2008/layout/HorizontalMultiLevelHierarchy"/>
    <dgm:cxn modelId="{E6D2793D-1CBE-4ACA-9FC9-2279326D81AE}" type="presParOf" srcId="{2E2162CF-2826-4E0D-B41F-76114603E582}" destId="{5CB9EAD3-0131-4DF4-8E32-EFC7DAB15F47}" srcOrd="0" destOrd="0" presId="urn:microsoft.com/office/officeart/2008/layout/HorizontalMultiLevelHierarchy"/>
    <dgm:cxn modelId="{49C9E6F0-B808-4790-85E8-AC1BBA3AD5DD}" type="presParOf" srcId="{2E2162CF-2826-4E0D-B41F-76114603E582}" destId="{6A91508D-FECC-43D8-872A-07FD6A97C07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25371-1FC9-4A85-95C2-4C380FA4D980}">
      <dsp:nvSpPr>
        <dsp:cNvPr id="0" name=""/>
        <dsp:cNvSpPr/>
      </dsp:nvSpPr>
      <dsp:spPr>
        <a:xfrm>
          <a:off x="0" y="254"/>
          <a:ext cx="1356121" cy="3236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FUNCIONES DEL FMI</a:t>
          </a:r>
        </a:p>
      </dsp:txBody>
      <dsp:txXfrm>
        <a:off x="9480" y="9734"/>
        <a:ext cx="1337161" cy="304719"/>
      </dsp:txXfrm>
    </dsp:sp>
    <dsp:sp modelId="{A645A8E3-B204-42C0-A6A3-1757BA3300F8}">
      <dsp:nvSpPr>
        <dsp:cNvPr id="0" name=""/>
        <dsp:cNvSpPr/>
      </dsp:nvSpPr>
      <dsp:spPr>
        <a:xfrm>
          <a:off x="89892" y="323933"/>
          <a:ext cx="91440" cy="441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499"/>
              </a:lnTo>
              <a:lnTo>
                <a:pt x="111795" y="4414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76E2A-DECC-40F5-A54E-88263C98B917}">
      <dsp:nvSpPr>
        <dsp:cNvPr id="0" name=""/>
        <dsp:cNvSpPr/>
      </dsp:nvSpPr>
      <dsp:spPr>
        <a:xfrm>
          <a:off x="201687" y="426402"/>
          <a:ext cx="1763283" cy="67806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Aplicar un código de conducta en relación con las políticas de tipo de cambio</a:t>
          </a:r>
        </a:p>
      </dsp:txBody>
      <dsp:txXfrm>
        <a:off x="221547" y="446262"/>
        <a:ext cx="1723563" cy="638340"/>
      </dsp:txXfrm>
    </dsp:sp>
    <dsp:sp modelId="{FE22488E-90A8-4324-95EF-BE002E2EB6F6}">
      <dsp:nvSpPr>
        <dsp:cNvPr id="0" name=""/>
        <dsp:cNvSpPr/>
      </dsp:nvSpPr>
      <dsp:spPr>
        <a:xfrm>
          <a:off x="135612" y="323933"/>
          <a:ext cx="123835" cy="1289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068"/>
              </a:lnTo>
              <a:lnTo>
                <a:pt x="123835" y="12890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6A322-10FC-4725-A3E0-A03155658235}">
      <dsp:nvSpPr>
        <dsp:cNvPr id="0" name=""/>
        <dsp:cNvSpPr/>
      </dsp:nvSpPr>
      <dsp:spPr>
        <a:xfrm>
          <a:off x="259447" y="1273971"/>
          <a:ext cx="1655618" cy="67806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Facilitar recursos financieros a los países miembros para evitar desequilibrios en la balanza de pagos.</a:t>
          </a:r>
        </a:p>
      </dsp:txBody>
      <dsp:txXfrm>
        <a:off x="279307" y="1293831"/>
        <a:ext cx="1615898" cy="638340"/>
      </dsp:txXfrm>
    </dsp:sp>
    <dsp:sp modelId="{B415045E-7640-49B7-A7C8-49B8F58834B9}">
      <dsp:nvSpPr>
        <dsp:cNvPr id="0" name=""/>
        <dsp:cNvSpPr/>
      </dsp:nvSpPr>
      <dsp:spPr>
        <a:xfrm>
          <a:off x="89892" y="323933"/>
          <a:ext cx="91440" cy="20792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9246"/>
              </a:lnTo>
              <a:lnTo>
                <a:pt x="102703" y="20792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BEA20-4B77-4549-8558-ADFE56E9C345}">
      <dsp:nvSpPr>
        <dsp:cNvPr id="0" name=""/>
        <dsp:cNvSpPr/>
      </dsp:nvSpPr>
      <dsp:spPr>
        <a:xfrm>
          <a:off x="192596" y="2064149"/>
          <a:ext cx="1559757" cy="67806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Propiciar la colaboración entre los países miembros en el campo monetario</a:t>
          </a:r>
        </a:p>
      </dsp:txBody>
      <dsp:txXfrm>
        <a:off x="212456" y="2084009"/>
        <a:ext cx="1520037" cy="638340"/>
      </dsp:txXfrm>
    </dsp:sp>
    <dsp:sp modelId="{6703BEF6-5108-4C01-859F-902F42F535E6}">
      <dsp:nvSpPr>
        <dsp:cNvPr id="0" name=""/>
        <dsp:cNvSpPr/>
      </dsp:nvSpPr>
      <dsp:spPr>
        <a:xfrm>
          <a:off x="2538022" y="308"/>
          <a:ext cx="2047594" cy="2714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FUNCIONES DEL BM</a:t>
          </a:r>
        </a:p>
      </dsp:txBody>
      <dsp:txXfrm>
        <a:off x="2545972" y="8258"/>
        <a:ext cx="2031694" cy="255541"/>
      </dsp:txXfrm>
    </dsp:sp>
    <dsp:sp modelId="{938A49E1-156E-4B63-88DF-66381458DC7A}">
      <dsp:nvSpPr>
        <dsp:cNvPr id="0" name=""/>
        <dsp:cNvSpPr/>
      </dsp:nvSpPr>
      <dsp:spPr>
        <a:xfrm>
          <a:off x="2742781" y="271750"/>
          <a:ext cx="204759" cy="597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364"/>
              </a:lnTo>
              <a:lnTo>
                <a:pt x="204759" y="5973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F9EA8-3B2C-4F10-9A1D-7854BA7E0580}">
      <dsp:nvSpPr>
        <dsp:cNvPr id="0" name=""/>
        <dsp:cNvSpPr/>
      </dsp:nvSpPr>
      <dsp:spPr>
        <a:xfrm>
          <a:off x="2947541" y="441265"/>
          <a:ext cx="1427074" cy="85569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Terminar con la pobreza extrema </a:t>
          </a:r>
          <a:r>
            <a:rPr lang="es-CO" sz="900" b="0" i="0" kern="1200"/>
            <a:t>disminuyendo el porcentaje de las personas que viven con menos de US$1,25 al día a al 3% antes de fines de 2030</a:t>
          </a:r>
          <a:endParaRPr lang="es-CO" sz="900" kern="1200"/>
        </a:p>
      </dsp:txBody>
      <dsp:txXfrm>
        <a:off x="2972604" y="466328"/>
        <a:ext cx="1376948" cy="805573"/>
      </dsp:txXfrm>
    </dsp:sp>
    <dsp:sp modelId="{E346B47E-540F-4B48-BDF9-FA6CB8903F4E}">
      <dsp:nvSpPr>
        <dsp:cNvPr id="0" name=""/>
        <dsp:cNvSpPr/>
      </dsp:nvSpPr>
      <dsp:spPr>
        <a:xfrm>
          <a:off x="2742781" y="271750"/>
          <a:ext cx="204759" cy="1694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4230"/>
              </a:lnTo>
              <a:lnTo>
                <a:pt x="204759" y="16942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8EF0E-88FD-4842-8FF6-BB42D632AB55}">
      <dsp:nvSpPr>
        <dsp:cNvPr id="0" name=""/>
        <dsp:cNvSpPr/>
      </dsp:nvSpPr>
      <dsp:spPr>
        <a:xfrm>
          <a:off x="2947541" y="1466479"/>
          <a:ext cx="1660055" cy="9990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Fomentar la prosperidad compartida, para ello, l</a:t>
          </a:r>
          <a:r>
            <a:rPr lang="es-CO" sz="900" b="0" i="0" kern="1200"/>
            <a:t>a meta es promover el crecimiento de los ingresos de la población de todos los países que se sitúa en el 40% inferior de la distribución del ingreso.</a:t>
          </a:r>
          <a:endParaRPr lang="es-CO" sz="900" kern="1200"/>
        </a:p>
      </dsp:txBody>
      <dsp:txXfrm>
        <a:off x="2976801" y="1495739"/>
        <a:ext cx="1601535" cy="940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9C2E8E-E11E-453F-A9D3-33A6241A7D9C}">
      <dsp:nvSpPr>
        <dsp:cNvPr id="0" name=""/>
        <dsp:cNvSpPr/>
      </dsp:nvSpPr>
      <dsp:spPr>
        <a:xfrm>
          <a:off x="246370" y="2158863"/>
          <a:ext cx="91440" cy="1632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1607" y="0"/>
              </a:lnTo>
              <a:lnTo>
                <a:pt x="61607" y="1632831"/>
              </a:lnTo>
              <a:lnTo>
                <a:pt x="77495" y="163283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/>
        </a:p>
      </dsp:txBody>
      <dsp:txXfrm>
        <a:off x="251261" y="2934450"/>
        <a:ext cx="81657" cy="81657"/>
      </dsp:txXfrm>
    </dsp:sp>
    <dsp:sp modelId="{63B75AC4-BCCC-4AE9-94B7-EC6E02277205}">
      <dsp:nvSpPr>
        <dsp:cNvPr id="0" name=""/>
        <dsp:cNvSpPr/>
      </dsp:nvSpPr>
      <dsp:spPr>
        <a:xfrm>
          <a:off x="292090" y="2158863"/>
          <a:ext cx="409477" cy="705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4738" y="0"/>
              </a:lnTo>
              <a:lnTo>
                <a:pt x="204738" y="705033"/>
              </a:lnTo>
              <a:lnTo>
                <a:pt x="409477" y="705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/>
        </a:p>
      </dsp:txBody>
      <dsp:txXfrm>
        <a:off x="476446" y="2490997"/>
        <a:ext cx="40765" cy="40765"/>
      </dsp:txXfrm>
    </dsp:sp>
    <dsp:sp modelId="{5CE2720A-4643-44D3-85E7-1CBE6051D206}">
      <dsp:nvSpPr>
        <dsp:cNvPr id="0" name=""/>
        <dsp:cNvSpPr/>
      </dsp:nvSpPr>
      <dsp:spPr>
        <a:xfrm>
          <a:off x="292090" y="2045337"/>
          <a:ext cx="4094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3525"/>
              </a:moveTo>
              <a:lnTo>
                <a:pt x="204738" y="113525"/>
              </a:lnTo>
              <a:lnTo>
                <a:pt x="204738" y="45720"/>
              </a:lnTo>
              <a:lnTo>
                <a:pt x="409477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/>
        </a:p>
      </dsp:txBody>
      <dsp:txXfrm>
        <a:off x="486452" y="2080681"/>
        <a:ext cx="20752" cy="20752"/>
      </dsp:txXfrm>
    </dsp:sp>
    <dsp:sp modelId="{95BA0012-606A-4FD6-B864-B3776E260B03}">
      <dsp:nvSpPr>
        <dsp:cNvPr id="0" name=""/>
        <dsp:cNvSpPr/>
      </dsp:nvSpPr>
      <dsp:spPr>
        <a:xfrm>
          <a:off x="292090" y="1291063"/>
          <a:ext cx="216438" cy="867800"/>
        </a:xfrm>
        <a:custGeom>
          <a:avLst/>
          <a:gdLst/>
          <a:ahLst/>
          <a:cxnLst/>
          <a:rect l="0" t="0" r="0" b="0"/>
          <a:pathLst>
            <a:path>
              <a:moveTo>
                <a:pt x="0" y="867800"/>
              </a:moveTo>
              <a:lnTo>
                <a:pt x="108219" y="867800"/>
              </a:lnTo>
              <a:lnTo>
                <a:pt x="108219" y="0"/>
              </a:lnTo>
              <a:lnTo>
                <a:pt x="2164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/>
        </a:p>
      </dsp:txBody>
      <dsp:txXfrm>
        <a:off x="377950" y="1702604"/>
        <a:ext cx="44719" cy="44719"/>
      </dsp:txXfrm>
    </dsp:sp>
    <dsp:sp modelId="{5BBFDC24-CDC9-4FD6-B153-14FC0AF7C1AF}">
      <dsp:nvSpPr>
        <dsp:cNvPr id="0" name=""/>
        <dsp:cNvSpPr/>
      </dsp:nvSpPr>
      <dsp:spPr>
        <a:xfrm>
          <a:off x="246370" y="328507"/>
          <a:ext cx="91440" cy="1830356"/>
        </a:xfrm>
        <a:custGeom>
          <a:avLst/>
          <a:gdLst/>
          <a:ahLst/>
          <a:cxnLst/>
          <a:rect l="0" t="0" r="0" b="0"/>
          <a:pathLst>
            <a:path>
              <a:moveTo>
                <a:pt x="45720" y="1830356"/>
              </a:moveTo>
              <a:lnTo>
                <a:pt x="90485" y="1830356"/>
              </a:lnTo>
              <a:lnTo>
                <a:pt x="90485" y="0"/>
              </a:lnTo>
              <a:lnTo>
                <a:pt x="13525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/>
        </a:p>
      </dsp:txBody>
      <dsp:txXfrm>
        <a:off x="246276" y="1197871"/>
        <a:ext cx="91627" cy="91627"/>
      </dsp:txXfrm>
    </dsp:sp>
    <dsp:sp modelId="{34CF136F-E99A-4E96-9A46-C1D38640510A}">
      <dsp:nvSpPr>
        <dsp:cNvPr id="0" name=""/>
        <dsp:cNvSpPr/>
      </dsp:nvSpPr>
      <dsp:spPr>
        <a:xfrm rot="16200000">
          <a:off x="-1480985" y="2012818"/>
          <a:ext cx="3254062" cy="2920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/>
            <a:t>ORGANISMOS QUE INTEGRAN EL BANCO MUNDIAL (BM)</a:t>
          </a:r>
        </a:p>
      </dsp:txBody>
      <dsp:txXfrm>
        <a:off x="-1480985" y="2012818"/>
        <a:ext cx="3254062" cy="292090"/>
      </dsp:txXfrm>
    </dsp:sp>
    <dsp:sp modelId="{D43E5BDF-C601-49C0-924C-73758532DC80}">
      <dsp:nvSpPr>
        <dsp:cNvPr id="0" name=""/>
        <dsp:cNvSpPr/>
      </dsp:nvSpPr>
      <dsp:spPr>
        <a:xfrm>
          <a:off x="381621" y="0"/>
          <a:ext cx="4028465" cy="6570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/>
            <a:t>BIRF: Banco Internacional de Reconstrucción y Fomento. sólo pueden ingresar los miembros del FMI. Otorga préstamos, no reprogramables en sus pagos, únicamente a paises que cuenten con capacidad de pago, para proyectos que puedan generar una elevada rentabilidad económica para el país</a:t>
          </a:r>
        </a:p>
      </dsp:txBody>
      <dsp:txXfrm>
        <a:off x="381621" y="0"/>
        <a:ext cx="4028465" cy="657012"/>
      </dsp:txXfrm>
    </dsp:sp>
    <dsp:sp modelId="{01A8F543-DA7A-4F85-AC66-D6414962558A}">
      <dsp:nvSpPr>
        <dsp:cNvPr id="0" name=""/>
        <dsp:cNvSpPr/>
      </dsp:nvSpPr>
      <dsp:spPr>
        <a:xfrm>
          <a:off x="508529" y="981927"/>
          <a:ext cx="3987278" cy="618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/>
            <a:t>CFI: Corporación Financiera Internacional.  </a:t>
          </a:r>
          <a:r>
            <a:rPr lang="es-CO" sz="800" b="0" i="0" kern="1200"/>
            <a:t>Proporciona préstamos, capital y asistencia técnica para promover inversiones del sector privado en los países en desarrollo. Financiea proyectos del sector privado, ayuda a las empresas de las naciones en vía de desarrollo para movilizando fondos en los mercados financieros y suministra asesoría y asistencia técnica a empresas y gobiernos.</a:t>
          </a:r>
          <a:endParaRPr lang="es-CO" sz="800" kern="1200"/>
        </a:p>
      </dsp:txBody>
      <dsp:txXfrm>
        <a:off x="508529" y="981927"/>
        <a:ext cx="3987278" cy="618271"/>
      </dsp:txXfrm>
    </dsp:sp>
    <dsp:sp modelId="{B50FB787-BA1D-4420-9F47-BAE14B724F93}">
      <dsp:nvSpPr>
        <dsp:cNvPr id="0" name=""/>
        <dsp:cNvSpPr/>
      </dsp:nvSpPr>
      <dsp:spPr>
        <a:xfrm>
          <a:off x="701567" y="1781922"/>
          <a:ext cx="3402443" cy="618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/>
            <a:t>AIF: Asociación Internacional de Fomento. C</a:t>
          </a:r>
          <a:r>
            <a:rPr lang="es-CO" sz="800" b="0" i="0" kern="1200"/>
            <a:t>oncede préstamos sin interés, o créditos, así como donaciones a Gobiernos de los países más pobres, especialmente aquellos cuyo PIB per cápita es inferior a US$ 696.</a:t>
          </a:r>
          <a:endParaRPr lang="es-CO" sz="800" kern="1200"/>
        </a:p>
      </dsp:txBody>
      <dsp:txXfrm>
        <a:off x="701567" y="1781922"/>
        <a:ext cx="3402443" cy="618271"/>
      </dsp:txXfrm>
    </dsp:sp>
    <dsp:sp modelId="{B52A12A1-ADEA-4CD2-BE70-2DC766A7AC27}">
      <dsp:nvSpPr>
        <dsp:cNvPr id="0" name=""/>
        <dsp:cNvSpPr/>
      </dsp:nvSpPr>
      <dsp:spPr>
        <a:xfrm>
          <a:off x="701567" y="2554761"/>
          <a:ext cx="3692802" cy="618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/>
            <a:t>MIGA: Agencia Multilateral de Garantía. </a:t>
          </a:r>
          <a:r>
            <a:rPr lang="es-CO" sz="800" b="0" i="0" kern="1200"/>
            <a:t>proporciona seguros contra riesgos políticos o garantías contra pérdidas ocasionadas por riesgos a inversores en los países en desarrollo.</a:t>
          </a:r>
          <a:endParaRPr lang="es-CO" sz="800" kern="1200"/>
        </a:p>
      </dsp:txBody>
      <dsp:txXfrm>
        <a:off x="701567" y="2554761"/>
        <a:ext cx="3692802" cy="618271"/>
      </dsp:txXfrm>
    </dsp:sp>
    <dsp:sp modelId="{5CB9EAD3-0131-4DF4-8E32-EFC7DAB15F47}">
      <dsp:nvSpPr>
        <dsp:cNvPr id="0" name=""/>
        <dsp:cNvSpPr/>
      </dsp:nvSpPr>
      <dsp:spPr>
        <a:xfrm>
          <a:off x="323865" y="3482559"/>
          <a:ext cx="3796145" cy="618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/>
            <a:t>IC SID: </a:t>
          </a:r>
          <a:r>
            <a:rPr lang="es-CO" sz="800" b="1" i="0" kern="1200"/>
            <a:t>Centro Internacional de Arreglo de Diferencias Relativas a Inversiones</a:t>
          </a:r>
          <a:r>
            <a:rPr lang="es-CO" sz="800" b="0" i="0" kern="1200"/>
            <a:t>, presta servicios internacionales de conciliación y arbitraje para ayudar a resolver disputas sobre inversiones.</a:t>
          </a:r>
          <a:endParaRPr lang="es-CO" sz="800" kern="1200"/>
        </a:p>
      </dsp:txBody>
      <dsp:txXfrm>
        <a:off x="323865" y="3482559"/>
        <a:ext cx="3796145" cy="618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11</cp:revision>
  <dcterms:created xsi:type="dcterms:W3CDTF">2013-10-14T23:51:00Z</dcterms:created>
  <dcterms:modified xsi:type="dcterms:W3CDTF">2013-10-15T01:21:00Z</dcterms:modified>
</cp:coreProperties>
</file>